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5AC42F" w14:textId="1329C675" w:rsidR="00DA0C46" w:rsidRPr="00AF62AC" w:rsidRDefault="00BC17AD">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RF</w:t>
      </w:r>
      <w:r w:rsidR="001718ED">
        <w:rPr>
          <w:rFonts w:ascii="Garamond" w:eastAsia="Times New Roman" w:hAnsi="Garamond" w:cs="Times New Roman"/>
          <w:b/>
          <w:bCs/>
          <w:sz w:val="26"/>
          <w:szCs w:val="26"/>
        </w:rPr>
        <w:t>P</w:t>
      </w:r>
      <w:r w:rsidR="00901050" w:rsidRPr="00AF62AC">
        <w:rPr>
          <w:rFonts w:ascii="Garamond" w:eastAsia="Times New Roman" w:hAnsi="Garamond" w:cs="Times New Roman"/>
          <w:b/>
          <w:bCs/>
          <w:sz w:val="26"/>
          <w:szCs w:val="26"/>
        </w:rPr>
        <w:t xml:space="preserve"> </w:t>
      </w:r>
      <w:r w:rsidR="00CD449A">
        <w:rPr>
          <w:rFonts w:ascii="Garamond" w:eastAsia="Times New Roman" w:hAnsi="Garamond" w:cs="Times New Roman"/>
          <w:b/>
          <w:bCs/>
          <w:sz w:val="26"/>
          <w:szCs w:val="26"/>
        </w:rPr>
        <w:t>27-87901</w:t>
      </w:r>
    </w:p>
    <w:p w14:paraId="2824EAD6" w14:textId="6BAB893E" w:rsidR="00DA0C46"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TECHNICAL PROPOSAL QUESTIONS</w:t>
      </w:r>
    </w:p>
    <w:p w14:paraId="741E0DDF" w14:textId="77777777" w:rsidR="00E25E8A" w:rsidRPr="00AF62AC" w:rsidRDefault="00E25E8A">
      <w:pPr>
        <w:jc w:val="center"/>
        <w:rPr>
          <w:rFonts w:ascii="Garamond" w:eastAsia="Times New Roman" w:hAnsi="Garamond" w:cs="Times New Roman"/>
          <w:b/>
          <w:bCs/>
          <w:sz w:val="26"/>
          <w:szCs w:val="26"/>
        </w:rPr>
      </w:pPr>
    </w:p>
    <w:p w14:paraId="3B45E2AC" w14:textId="77777777" w:rsidR="00E25E8A" w:rsidRDefault="003D75C9">
      <w:pPr>
        <w:jc w:val="center"/>
        <w:rPr>
          <w:rFonts w:ascii="Garamond" w:eastAsia="Times New Roman" w:hAnsi="Garamond" w:cs="Times New Roman"/>
          <w:b/>
          <w:bCs/>
          <w:sz w:val="26"/>
          <w:szCs w:val="26"/>
        </w:rPr>
      </w:pPr>
      <w:r>
        <w:rPr>
          <w:rFonts w:ascii="Garamond" w:eastAsia="Times New Roman" w:hAnsi="Garamond" w:cs="Times New Roman"/>
          <w:b/>
          <w:bCs/>
          <w:sz w:val="26"/>
          <w:szCs w:val="26"/>
        </w:rPr>
        <w:t xml:space="preserve">Analysis of ILEARN and ACCESS ELP Data: </w:t>
      </w:r>
    </w:p>
    <w:p w14:paraId="2B51CA37" w14:textId="2FCF358B" w:rsidR="00DA0C46" w:rsidRDefault="003D75C9">
      <w:pPr>
        <w:jc w:val="center"/>
        <w:rPr>
          <w:rFonts w:ascii="Garamond" w:eastAsia="Times New Roman" w:hAnsi="Garamond" w:cs="Times New Roman"/>
          <w:b/>
          <w:bCs/>
          <w:sz w:val="26"/>
          <w:szCs w:val="26"/>
        </w:rPr>
      </w:pPr>
      <w:r>
        <w:rPr>
          <w:rFonts w:ascii="Garamond" w:eastAsia="Times New Roman" w:hAnsi="Garamond" w:cs="Times New Roman"/>
          <w:b/>
          <w:bCs/>
          <w:sz w:val="26"/>
          <w:szCs w:val="26"/>
        </w:rPr>
        <w:t>Calculating and Using Student Growth</w:t>
      </w:r>
    </w:p>
    <w:p w14:paraId="6D4A378D" w14:textId="77777777" w:rsidR="00E25E8A" w:rsidRPr="00AF62AC" w:rsidRDefault="00E25E8A">
      <w:pPr>
        <w:jc w:val="center"/>
        <w:rPr>
          <w:rFonts w:ascii="Garamond" w:eastAsia="Times New Roman" w:hAnsi="Garamond" w:cs="Times New Roman"/>
          <w:b/>
          <w:bCs/>
          <w:sz w:val="26"/>
          <w:szCs w:val="26"/>
        </w:rPr>
      </w:pPr>
    </w:p>
    <w:p w14:paraId="7BC77BD7" w14:textId="77777777" w:rsidR="00DA0C46" w:rsidRPr="00AF62AC"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ATTACHMENT F</w:t>
      </w:r>
    </w:p>
    <w:p w14:paraId="2EE6DB78" w14:textId="77777777" w:rsidR="00DA0C46" w:rsidRPr="00AF62AC" w:rsidRDefault="00DA0C46">
      <w:pPr>
        <w:rPr>
          <w:rFonts w:ascii="Garamond" w:eastAsia="Times New Roman" w:hAnsi="Garamond" w:cs="Times New Roman"/>
          <w:b/>
          <w:sz w:val="22"/>
          <w:szCs w:val="22"/>
        </w:rPr>
      </w:pPr>
    </w:p>
    <w:p w14:paraId="29BE6AB2" w14:textId="60C556BC" w:rsidR="00DA0C46" w:rsidRPr="00AF62AC" w:rsidRDefault="00901050" w:rsidP="59293111">
      <w:pPr>
        <w:rPr>
          <w:rFonts w:asciiTheme="minorHAnsi" w:eastAsiaTheme="minorEastAsia" w:hAnsiTheme="minorHAnsi" w:cstheme="minorBidi"/>
        </w:rPr>
      </w:pPr>
      <w:r w:rsidRPr="59293111">
        <w:rPr>
          <w:rFonts w:asciiTheme="minorHAnsi" w:eastAsiaTheme="minorEastAsia" w:hAnsiTheme="minorHAnsi" w:cstheme="minorBidi"/>
          <w:b/>
          <w:bCs/>
          <w:color w:val="FF0000"/>
        </w:rPr>
        <w:t>Instructions</w:t>
      </w:r>
      <w:r w:rsidRPr="00EA6F8E">
        <w:rPr>
          <w:rFonts w:asciiTheme="minorHAnsi" w:eastAsiaTheme="minorEastAsia" w:hAnsiTheme="minorHAnsi" w:cstheme="minorHAnsi"/>
          <w:color w:val="auto"/>
        </w:rPr>
        <w:t>:</w:t>
      </w:r>
      <w:r w:rsidRPr="00EA6F8E">
        <w:rPr>
          <w:rFonts w:asciiTheme="minorHAnsi" w:eastAsiaTheme="minorEastAsia" w:hAnsiTheme="minorHAnsi" w:cstheme="minorHAnsi"/>
        </w:rPr>
        <w:t xml:space="preserve">  </w:t>
      </w:r>
      <w:r w:rsidR="005D5AA7">
        <w:rPr>
          <w:rFonts w:asciiTheme="minorHAnsi" w:eastAsiaTheme="minorEastAsia" w:hAnsiTheme="minorHAnsi" w:cstheme="minorHAnsi"/>
        </w:rPr>
        <w:t xml:space="preserve">Vendor should provide a document </w:t>
      </w:r>
      <w:r w:rsidR="00C8166F">
        <w:rPr>
          <w:rFonts w:asciiTheme="minorHAnsi" w:eastAsiaTheme="minorEastAsia" w:hAnsiTheme="minorHAnsi" w:cstheme="minorHAnsi"/>
        </w:rPr>
        <w:t>formatted with</w:t>
      </w:r>
      <w:r w:rsidR="005D5AA7">
        <w:rPr>
          <w:rFonts w:asciiTheme="minorHAnsi" w:eastAsiaTheme="minorEastAsia" w:hAnsiTheme="minorHAnsi" w:cstheme="minorHAnsi"/>
        </w:rPr>
        <w:t xml:space="preserve"> Question #</w:t>
      </w:r>
      <w:r w:rsidR="00C8166F">
        <w:rPr>
          <w:rFonts w:asciiTheme="minorHAnsi" w:eastAsiaTheme="minorEastAsia" w:hAnsiTheme="minorHAnsi" w:cstheme="minorHAnsi"/>
        </w:rPr>
        <w:t>, RFP SOW Section, and Response Area followed by the vendor’s</w:t>
      </w:r>
      <w:r w:rsidR="00C321B5">
        <w:rPr>
          <w:rFonts w:asciiTheme="minorHAnsi" w:eastAsiaTheme="minorEastAsia" w:hAnsiTheme="minorHAnsi" w:cstheme="minorHAnsi"/>
        </w:rPr>
        <w:t xml:space="preserve"> narrative response to that question</w:t>
      </w:r>
      <w:r w:rsidR="00C8166F">
        <w:rPr>
          <w:rFonts w:asciiTheme="minorHAnsi" w:eastAsiaTheme="minorEastAsia" w:hAnsiTheme="minorHAnsi" w:cstheme="minorHAnsi"/>
        </w:rPr>
        <w:t xml:space="preserve">. </w:t>
      </w:r>
      <w:r w:rsidR="00EA6F8E" w:rsidRPr="00EA6F8E">
        <w:rPr>
          <w:rFonts w:asciiTheme="minorHAnsi" w:hAnsiTheme="minorHAnsi" w:cstheme="minorHAnsi"/>
        </w:rPr>
        <w:t>The response must address all items detailed below and provide the information and documentation as required. The response must be structured to address each question listed below. A table of contents (see “4. Table of Contents”) must also be completed as listed in this Attachment.</w:t>
      </w:r>
      <w:r w:rsidR="00EA6F8E">
        <w:rPr>
          <w:rFonts w:asciiTheme="minorHAnsi" w:hAnsiTheme="minorHAnsi" w:cstheme="minorHAnsi"/>
        </w:rPr>
        <w:t xml:space="preserve"> </w:t>
      </w:r>
      <w:r w:rsidR="7C806B67" w:rsidRPr="00EA6F8E">
        <w:rPr>
          <w:rFonts w:asciiTheme="minorHAnsi" w:eastAsiaTheme="minorEastAsia" w:hAnsiTheme="minorHAnsi" w:cstheme="minorHAnsi"/>
        </w:rPr>
        <w:t>W</w:t>
      </w:r>
      <w:r w:rsidR="7C806B67" w:rsidRPr="59293111">
        <w:rPr>
          <w:rFonts w:asciiTheme="minorHAnsi" w:eastAsiaTheme="minorEastAsia" w:hAnsiTheme="minorHAnsi" w:cstheme="minorBidi"/>
        </w:rPr>
        <w:t xml:space="preserve">here appropriate, supporting documentation may be referenced by a page and paragraph number. However, when this is done, the body of the Technical Proposal must contain a meaningful summary of the referenced material. </w:t>
      </w:r>
      <w:r w:rsidR="7C806B67" w:rsidRPr="59293111">
        <w:rPr>
          <w:rFonts w:asciiTheme="minorHAnsi" w:eastAsiaTheme="minorEastAsia" w:hAnsiTheme="minorHAnsi" w:cstheme="minorBidi"/>
          <w:b/>
          <w:bCs/>
        </w:rPr>
        <w:t>The referenced document must be included as an appendix to the technical proposal with referenced sections clearly marked</w:t>
      </w:r>
      <w:r w:rsidR="7C806B67" w:rsidRPr="59293111">
        <w:rPr>
          <w:rFonts w:asciiTheme="minorHAnsi" w:eastAsiaTheme="minorEastAsia" w:hAnsiTheme="minorHAnsi" w:cstheme="minorBidi"/>
        </w:rPr>
        <w:t>. If there are multiple references or multiple documents, these must be listed and organized for ease of use.</w:t>
      </w:r>
    </w:p>
    <w:p w14:paraId="46355D1A" w14:textId="1155DB1E" w:rsidR="00DA0C46" w:rsidRPr="00AF62AC" w:rsidRDefault="00DA0C46" w:rsidP="7EC5DDC8">
      <w:pPr>
        <w:rPr>
          <w:rFonts w:asciiTheme="minorHAnsi" w:eastAsiaTheme="minorEastAsia" w:hAnsiTheme="minorHAnsi" w:cstheme="minorBidi"/>
        </w:rPr>
      </w:pPr>
    </w:p>
    <w:p w14:paraId="2E469F14" w14:textId="5A77A8D8" w:rsidR="00DA0C46" w:rsidRPr="00AF62AC" w:rsidRDefault="16E1F311" w:rsidP="59293111">
      <w:pPr>
        <w:rPr>
          <w:rFonts w:asciiTheme="minorHAnsi" w:eastAsiaTheme="minorEastAsia" w:hAnsiTheme="minorHAnsi" w:cstheme="minorBidi"/>
        </w:rPr>
      </w:pPr>
      <w:r w:rsidRPr="59293111">
        <w:rPr>
          <w:rFonts w:asciiTheme="minorHAnsi" w:eastAsiaTheme="minorEastAsia" w:hAnsiTheme="minorHAnsi" w:cstheme="minorBidi"/>
        </w:rPr>
        <w:t>For Section 1</w:t>
      </w:r>
      <w:r w:rsidR="0092606B">
        <w:rPr>
          <w:rFonts w:asciiTheme="minorHAnsi" w:eastAsiaTheme="minorEastAsia" w:hAnsiTheme="minorHAnsi" w:cstheme="minorBidi"/>
        </w:rPr>
        <w:t>,</w:t>
      </w:r>
      <w:r w:rsidRPr="59293111">
        <w:rPr>
          <w:rFonts w:asciiTheme="minorHAnsi" w:eastAsiaTheme="minorEastAsia" w:hAnsiTheme="minorHAnsi" w:cstheme="minorBidi"/>
        </w:rPr>
        <w:t xml:space="preserve"> r</w:t>
      </w:r>
      <w:r w:rsidR="2678A639" w:rsidRPr="59293111">
        <w:rPr>
          <w:rFonts w:asciiTheme="minorHAnsi" w:eastAsiaTheme="minorEastAsia" w:hAnsiTheme="minorHAnsi" w:cstheme="minorBidi"/>
        </w:rPr>
        <w:t>efer to the column below ‘</w:t>
      </w:r>
      <w:r w:rsidR="42EFAD69" w:rsidRPr="59293111">
        <w:rPr>
          <w:rFonts w:asciiTheme="minorHAnsi" w:eastAsiaTheme="minorEastAsia" w:hAnsiTheme="minorHAnsi" w:cstheme="minorBidi"/>
        </w:rPr>
        <w:t>RFP</w:t>
      </w:r>
      <w:r w:rsidR="2678A639" w:rsidRPr="59293111">
        <w:rPr>
          <w:rFonts w:asciiTheme="minorHAnsi" w:eastAsiaTheme="minorEastAsia" w:hAnsiTheme="minorHAnsi" w:cstheme="minorBidi"/>
        </w:rPr>
        <w:t xml:space="preserve"> SoW Section’ for detailed </w:t>
      </w:r>
      <w:r w:rsidR="63146D19" w:rsidRPr="59293111">
        <w:rPr>
          <w:rFonts w:asciiTheme="minorHAnsi" w:eastAsiaTheme="minorEastAsia" w:hAnsiTheme="minorHAnsi" w:cstheme="minorBidi"/>
        </w:rPr>
        <w:t>scope information</w:t>
      </w:r>
      <w:r w:rsidR="3D25B18C" w:rsidRPr="59293111">
        <w:rPr>
          <w:rFonts w:asciiTheme="minorHAnsi" w:eastAsiaTheme="minorEastAsia" w:hAnsiTheme="minorHAnsi" w:cstheme="minorBidi"/>
        </w:rPr>
        <w:t xml:space="preserve"> for each question</w:t>
      </w:r>
      <w:r w:rsidR="63146D19" w:rsidRPr="59293111">
        <w:rPr>
          <w:rFonts w:asciiTheme="minorHAnsi" w:eastAsiaTheme="minorEastAsia" w:hAnsiTheme="minorHAnsi" w:cstheme="minorBidi"/>
        </w:rPr>
        <w:t>.</w:t>
      </w:r>
      <w:r w:rsidR="2678A639" w:rsidRPr="59293111">
        <w:rPr>
          <w:rFonts w:asciiTheme="minorHAnsi" w:eastAsiaTheme="minorEastAsia" w:hAnsiTheme="minorHAnsi" w:cstheme="minorBidi"/>
        </w:rPr>
        <w:t xml:space="preserve"> </w:t>
      </w:r>
      <w:r w:rsidR="00901050" w:rsidRPr="59293111">
        <w:rPr>
          <w:rFonts w:asciiTheme="minorHAnsi" w:eastAsiaTheme="minorEastAsia" w:hAnsiTheme="minorHAnsi" w:cstheme="minorBidi"/>
        </w:rPr>
        <w:t xml:space="preserve"> </w:t>
      </w:r>
    </w:p>
    <w:p w14:paraId="03932E19" w14:textId="023F0887" w:rsidR="00DA0C46" w:rsidRPr="00AF62AC" w:rsidRDefault="00DA0C46" w:rsidP="65285909">
      <w:pPr>
        <w:rPr>
          <w:rFonts w:asciiTheme="minorHAnsi" w:eastAsiaTheme="minorEastAsia" w:hAnsiTheme="minorHAnsi" w:cstheme="minorBidi"/>
          <w:highlight w:val="yellow"/>
        </w:rPr>
      </w:pPr>
    </w:p>
    <w:p w14:paraId="374F5319" w14:textId="52790BDB" w:rsidR="00DA0C46" w:rsidRPr="00AF62AC" w:rsidRDefault="6DF1BCF0" w:rsidP="65285909">
      <w:pPr>
        <w:rPr>
          <w:rFonts w:asciiTheme="minorHAnsi" w:eastAsiaTheme="minorEastAsia" w:hAnsiTheme="minorHAnsi" w:cstheme="minorBidi"/>
          <w:b/>
          <w:bCs/>
        </w:rPr>
      </w:pPr>
      <w:r w:rsidRPr="2D39918F">
        <w:rPr>
          <w:rFonts w:asciiTheme="minorHAnsi" w:eastAsiaTheme="minorEastAsia" w:hAnsiTheme="minorHAnsi" w:cstheme="minorBidi"/>
          <w:b/>
          <w:bCs/>
        </w:rPr>
        <w:t>Section 1:</w:t>
      </w:r>
      <w:r w:rsidRPr="70EBAB42">
        <w:rPr>
          <w:rFonts w:asciiTheme="minorHAnsi" w:eastAsiaTheme="minorEastAsia" w:hAnsiTheme="minorHAnsi" w:cstheme="minorBidi"/>
          <w:b/>
          <w:bCs/>
        </w:rPr>
        <w:t xml:space="preserve"> </w:t>
      </w:r>
      <w:r w:rsidR="475A44D2" w:rsidRPr="2D39918F">
        <w:rPr>
          <w:rFonts w:asciiTheme="minorHAnsi" w:eastAsiaTheme="minorEastAsia" w:hAnsiTheme="minorHAnsi" w:cstheme="minorBidi"/>
          <w:b/>
          <w:bCs/>
        </w:rPr>
        <w:t>Scope</w:t>
      </w:r>
      <w:r w:rsidR="00892905" w:rsidRPr="1C8B6C3E">
        <w:rPr>
          <w:rFonts w:asciiTheme="minorHAnsi" w:eastAsiaTheme="minorEastAsia" w:hAnsiTheme="minorHAnsi" w:cstheme="minorBidi"/>
          <w:b/>
          <w:bCs/>
        </w:rPr>
        <w:t xml:space="preserve"> of Work</w:t>
      </w:r>
      <w:r w:rsidR="00901050" w:rsidRPr="1C8B6C3E">
        <w:rPr>
          <w:rFonts w:asciiTheme="minorHAnsi" w:eastAsiaTheme="minorEastAsia" w:hAnsiTheme="minorHAnsi" w:cstheme="minorBidi"/>
          <w:b/>
          <w:bCs/>
        </w:rPr>
        <w:t xml:space="preserve"> Questions</w:t>
      </w:r>
    </w:p>
    <w:tbl>
      <w:tblPr>
        <w:tblW w:w="13176" w:type="dxa"/>
        <w:tblInd w:w="-2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1526"/>
        <w:gridCol w:w="2980"/>
        <w:gridCol w:w="8670"/>
      </w:tblGrid>
      <w:tr w:rsidR="005B2CAD" w:rsidRPr="00AF62AC" w14:paraId="7D9DBDF8" w14:textId="77777777" w:rsidTr="00140F30">
        <w:trPr>
          <w:trHeight w:val="240"/>
        </w:trPr>
        <w:tc>
          <w:tcPr>
            <w:tcW w:w="1526" w:type="dxa"/>
            <w:shd w:val="clear" w:color="auto" w:fill="D9D9D9" w:themeFill="background1" w:themeFillShade="D9"/>
          </w:tcPr>
          <w:p w14:paraId="7933A94A"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980" w:type="dxa"/>
            <w:shd w:val="clear" w:color="auto" w:fill="D9D9D9" w:themeFill="background1" w:themeFillShade="D9"/>
          </w:tcPr>
          <w:p w14:paraId="4DF27976" w14:textId="403E0374" w:rsidR="00DA0C46" w:rsidRPr="00AF62AC" w:rsidRDefault="000266F3">
            <w:pPr>
              <w:rPr>
                <w:rFonts w:ascii="Garamond" w:hAnsi="Garamond"/>
                <w:b/>
                <w:bCs/>
                <w:sz w:val="22"/>
                <w:szCs w:val="22"/>
              </w:rPr>
            </w:pPr>
            <w:r>
              <w:rPr>
                <w:rFonts w:ascii="Garamond" w:hAnsi="Garamond"/>
                <w:b/>
                <w:bCs/>
                <w:sz w:val="22"/>
                <w:szCs w:val="22"/>
              </w:rPr>
              <w:t xml:space="preserve">RFP </w:t>
            </w:r>
            <w:r w:rsidR="00901050" w:rsidRPr="00AF62AC">
              <w:rPr>
                <w:rFonts w:ascii="Garamond" w:hAnsi="Garamond"/>
                <w:b/>
                <w:bCs/>
                <w:sz w:val="22"/>
                <w:szCs w:val="22"/>
              </w:rPr>
              <w:t xml:space="preserve">SOW Section </w:t>
            </w:r>
          </w:p>
        </w:tc>
        <w:tc>
          <w:tcPr>
            <w:tcW w:w="8670" w:type="dxa"/>
            <w:shd w:val="clear" w:color="auto" w:fill="D9D9D9" w:themeFill="background1" w:themeFillShade="D9"/>
          </w:tcPr>
          <w:p w14:paraId="6A2A8E30" w14:textId="77777777" w:rsidR="00DA0C46" w:rsidRPr="00AF62AC" w:rsidRDefault="00901050">
            <w:pPr>
              <w:rPr>
                <w:rFonts w:ascii="Garamond" w:hAnsi="Garamond"/>
                <w:b/>
                <w:bCs/>
                <w:sz w:val="22"/>
                <w:szCs w:val="22"/>
              </w:rPr>
            </w:pPr>
            <w:r w:rsidRPr="00AF62AC">
              <w:rPr>
                <w:rFonts w:ascii="Garamond" w:hAnsi="Garamond"/>
                <w:b/>
                <w:bCs/>
                <w:sz w:val="22"/>
                <w:szCs w:val="22"/>
              </w:rPr>
              <w:t>Response Area(s)</w:t>
            </w:r>
          </w:p>
        </w:tc>
      </w:tr>
      <w:tr w:rsidR="00D71E2C" w:rsidRPr="00AF62AC" w14:paraId="246668E2" w14:textId="77777777" w:rsidTr="00140F30">
        <w:tc>
          <w:tcPr>
            <w:tcW w:w="1526" w:type="dxa"/>
          </w:tcPr>
          <w:p w14:paraId="33F3E7E4" w14:textId="5A23CEC4" w:rsidR="00D71E2C" w:rsidRPr="00AF62AC" w:rsidRDefault="00D71E2C" w:rsidP="00176FB6">
            <w:pPr>
              <w:jc w:val="center"/>
              <w:rPr>
                <w:rFonts w:ascii="Garamond" w:hAnsi="Garamond"/>
                <w:b/>
                <w:bCs/>
                <w:sz w:val="22"/>
                <w:szCs w:val="22"/>
              </w:rPr>
            </w:pPr>
            <w:r w:rsidRPr="2B44F71F">
              <w:rPr>
                <w:rFonts w:ascii="Garamond" w:hAnsi="Garamond"/>
                <w:b/>
                <w:bCs/>
                <w:sz w:val="22"/>
                <w:szCs w:val="22"/>
              </w:rPr>
              <w:t>1.</w:t>
            </w:r>
            <w:r w:rsidR="310B284D" w:rsidRPr="2B44F71F">
              <w:rPr>
                <w:rFonts w:ascii="Garamond" w:hAnsi="Garamond"/>
                <w:b/>
                <w:bCs/>
                <w:sz w:val="22"/>
                <w:szCs w:val="22"/>
              </w:rPr>
              <w:t>1</w:t>
            </w:r>
          </w:p>
        </w:tc>
        <w:tc>
          <w:tcPr>
            <w:tcW w:w="2980" w:type="dxa"/>
          </w:tcPr>
          <w:p w14:paraId="2F13E4E1" w14:textId="67DFAC6A" w:rsidR="00D71E2C" w:rsidRDefault="000F6A95">
            <w:pPr>
              <w:rPr>
                <w:rFonts w:ascii="Garamond" w:hAnsi="Garamond"/>
                <w:b/>
                <w:bCs/>
                <w:sz w:val="22"/>
                <w:szCs w:val="22"/>
              </w:rPr>
            </w:pPr>
            <w:r>
              <w:rPr>
                <w:rFonts w:ascii="Garamond" w:hAnsi="Garamond"/>
                <w:b/>
                <w:bCs/>
                <w:sz w:val="22"/>
                <w:szCs w:val="22"/>
              </w:rPr>
              <w:t xml:space="preserve">III </w:t>
            </w:r>
            <w:r w:rsidR="004D4290">
              <w:rPr>
                <w:rFonts w:ascii="Garamond" w:hAnsi="Garamond"/>
                <w:b/>
                <w:bCs/>
                <w:sz w:val="22"/>
                <w:szCs w:val="22"/>
              </w:rPr>
              <w:t xml:space="preserve">Scope of Work – section A. </w:t>
            </w:r>
            <w:r>
              <w:rPr>
                <w:rFonts w:ascii="Garamond" w:hAnsi="Garamond"/>
                <w:b/>
                <w:bCs/>
                <w:sz w:val="22"/>
                <w:szCs w:val="22"/>
              </w:rPr>
              <w:t>Objectives of Engagement</w:t>
            </w:r>
          </w:p>
        </w:tc>
        <w:tc>
          <w:tcPr>
            <w:tcW w:w="8670" w:type="dxa"/>
          </w:tcPr>
          <w:p w14:paraId="43FF4972" w14:textId="0B0E5480" w:rsidR="00D71E2C" w:rsidRPr="00C65B16" w:rsidRDefault="003B63FD" w:rsidP="00176FB6">
            <w:pPr>
              <w:rPr>
                <w:rFonts w:ascii="Garamond" w:hAnsi="Garamond"/>
                <w:sz w:val="22"/>
                <w:szCs w:val="22"/>
              </w:rPr>
            </w:pPr>
            <w:r w:rsidRPr="00C65B16">
              <w:rPr>
                <w:rFonts w:ascii="Garamond" w:hAnsi="Garamond"/>
                <w:sz w:val="22"/>
                <w:szCs w:val="22"/>
              </w:rPr>
              <w:t xml:space="preserve">The Respondent must describe how they will meet the requirements outlined </w:t>
            </w:r>
            <w:r w:rsidR="00DF103D" w:rsidRPr="00C65B16">
              <w:rPr>
                <w:rFonts w:ascii="Garamond" w:hAnsi="Garamond"/>
                <w:sz w:val="22"/>
                <w:szCs w:val="22"/>
              </w:rPr>
              <w:t xml:space="preserve">in section </w:t>
            </w:r>
            <w:r w:rsidR="000F6A95">
              <w:rPr>
                <w:rFonts w:ascii="Garamond" w:hAnsi="Garamond"/>
                <w:sz w:val="22"/>
                <w:szCs w:val="22"/>
              </w:rPr>
              <w:t>III Objectives of Engagement</w:t>
            </w:r>
            <w:r w:rsidR="004D4290">
              <w:rPr>
                <w:rFonts w:ascii="Garamond" w:hAnsi="Garamond"/>
                <w:sz w:val="22"/>
                <w:szCs w:val="22"/>
              </w:rPr>
              <w:t xml:space="preserve"> (section A. Objectives of Engagement)</w:t>
            </w:r>
            <w:r w:rsidR="00DF103D" w:rsidRPr="00C65B16">
              <w:rPr>
                <w:rFonts w:ascii="Garamond" w:hAnsi="Garamond"/>
                <w:sz w:val="22"/>
                <w:szCs w:val="22"/>
              </w:rPr>
              <w:t xml:space="preserve"> in the scope of work.</w:t>
            </w:r>
            <w:r w:rsidR="00F73ACB" w:rsidRPr="00C65B16">
              <w:rPr>
                <w:rFonts w:ascii="Garamond" w:hAnsi="Garamond"/>
                <w:sz w:val="22"/>
                <w:szCs w:val="22"/>
              </w:rPr>
              <w:t xml:space="preserve"> </w:t>
            </w:r>
            <w:r w:rsidR="002C49F6" w:rsidRPr="00C65B16">
              <w:rPr>
                <w:rFonts w:ascii="Garamond" w:hAnsi="Garamond"/>
                <w:sz w:val="22"/>
                <w:szCs w:val="22"/>
              </w:rPr>
              <w:t>As part of this response, the Respondent must</w:t>
            </w:r>
            <w:r w:rsidR="00457B05" w:rsidRPr="00C65B16">
              <w:rPr>
                <w:rFonts w:ascii="Garamond" w:hAnsi="Garamond"/>
                <w:sz w:val="22"/>
                <w:szCs w:val="22"/>
              </w:rPr>
              <w:t xml:space="preserve"> also</w:t>
            </w:r>
            <w:r w:rsidR="002C49F6" w:rsidRPr="00C65B16">
              <w:rPr>
                <w:rFonts w:ascii="Garamond" w:hAnsi="Garamond"/>
                <w:sz w:val="22"/>
                <w:szCs w:val="22"/>
              </w:rPr>
              <w:t xml:space="preserve">: </w:t>
            </w:r>
          </w:p>
          <w:p w14:paraId="4D70F9C0" w14:textId="77777777" w:rsidR="00F33666" w:rsidRPr="00C65B16" w:rsidRDefault="00F33666" w:rsidP="00F33666">
            <w:pPr>
              <w:pStyle w:val="ListParagraph"/>
              <w:numPr>
                <w:ilvl w:val="0"/>
                <w:numId w:val="38"/>
              </w:numPr>
              <w:rPr>
                <w:rFonts w:ascii="Garamond" w:hAnsi="Garamond"/>
                <w:sz w:val="22"/>
                <w:szCs w:val="22"/>
              </w:rPr>
            </w:pPr>
            <w:r w:rsidRPr="00C65B16">
              <w:rPr>
                <w:rFonts w:ascii="Garamond" w:hAnsi="Garamond"/>
                <w:sz w:val="22"/>
                <w:szCs w:val="22"/>
              </w:rPr>
              <w:t>describe its comprehensive technical approach for producing growth measures, associated analytic models, decision rules, and validation methods.</w:t>
            </w:r>
          </w:p>
          <w:p w14:paraId="2940576B" w14:textId="0BB618C4" w:rsidR="00506A37" w:rsidRPr="00C65B16" w:rsidRDefault="00506A37" w:rsidP="00F33666">
            <w:pPr>
              <w:pStyle w:val="ListParagraph"/>
              <w:numPr>
                <w:ilvl w:val="0"/>
                <w:numId w:val="38"/>
              </w:numPr>
              <w:rPr>
                <w:rFonts w:ascii="Garamond" w:hAnsi="Garamond"/>
                <w:sz w:val="22"/>
                <w:szCs w:val="22"/>
              </w:rPr>
            </w:pPr>
            <w:proofErr w:type="gramStart"/>
            <w:r w:rsidRPr="00C65B16">
              <w:rPr>
                <w:rFonts w:ascii="Garamond" w:hAnsi="Garamond"/>
                <w:sz w:val="22"/>
                <w:szCs w:val="22"/>
              </w:rPr>
              <w:t>describe</w:t>
            </w:r>
            <w:proofErr w:type="gramEnd"/>
            <w:r w:rsidRPr="00C65B16">
              <w:rPr>
                <w:rFonts w:ascii="Garamond" w:hAnsi="Garamond"/>
                <w:sz w:val="22"/>
                <w:szCs w:val="22"/>
              </w:rPr>
              <w:t xml:space="preserve"> their understanding of IDOE’s statutory requirements and how their proposed approach supports Indiana’s statewide accountability model and must explain how their methodology aligns with NCIEA’s SGP definitions</w:t>
            </w:r>
            <w:r w:rsidR="00E509AA" w:rsidRPr="00C65B16">
              <w:rPr>
                <w:rFonts w:ascii="Garamond" w:hAnsi="Garamond"/>
                <w:sz w:val="22"/>
                <w:szCs w:val="22"/>
              </w:rPr>
              <w:t xml:space="preserve"> and</w:t>
            </w:r>
            <w:r w:rsidR="00CB059B" w:rsidRPr="00C65B16">
              <w:rPr>
                <w:rFonts w:ascii="Garamond" w:hAnsi="Garamond"/>
                <w:sz w:val="22"/>
                <w:szCs w:val="22"/>
              </w:rPr>
              <w:t xml:space="preserve"> </w:t>
            </w:r>
            <w:r w:rsidR="00CD479F" w:rsidRPr="00C65B16">
              <w:rPr>
                <w:rFonts w:ascii="Garamond" w:hAnsi="Garamond"/>
                <w:sz w:val="22"/>
                <w:szCs w:val="22"/>
              </w:rPr>
              <w:t>Indiana’s approved ESEA Plan</w:t>
            </w:r>
            <w:r w:rsidR="00682CE0" w:rsidRPr="00C65B16">
              <w:rPr>
                <w:rFonts w:ascii="Garamond" w:hAnsi="Garamond"/>
                <w:sz w:val="22"/>
                <w:szCs w:val="22"/>
              </w:rPr>
              <w:t>’</w:t>
            </w:r>
            <w:r w:rsidR="00CD479F" w:rsidRPr="00C65B16">
              <w:rPr>
                <w:rFonts w:ascii="Garamond" w:hAnsi="Garamond"/>
                <w:sz w:val="22"/>
                <w:szCs w:val="22"/>
              </w:rPr>
              <w:t>s</w:t>
            </w:r>
            <w:r w:rsidR="00E509AA" w:rsidRPr="00C65B16">
              <w:rPr>
                <w:rFonts w:ascii="Garamond" w:hAnsi="Garamond"/>
                <w:sz w:val="22"/>
                <w:szCs w:val="22"/>
              </w:rPr>
              <w:t xml:space="preserve"> </w:t>
            </w:r>
            <w:r w:rsidR="0055633D" w:rsidRPr="00C65B16">
              <w:rPr>
                <w:rFonts w:ascii="Garamond" w:hAnsi="Garamond"/>
                <w:sz w:val="22"/>
                <w:szCs w:val="22"/>
              </w:rPr>
              <w:t>i</w:t>
            </w:r>
            <w:r w:rsidR="00E509AA" w:rsidRPr="00C65B16">
              <w:rPr>
                <w:rFonts w:ascii="Garamond" w:hAnsi="Garamond"/>
                <w:sz w:val="22"/>
                <w:szCs w:val="22"/>
              </w:rPr>
              <w:t xml:space="preserve">ndividual </w:t>
            </w:r>
            <w:r w:rsidR="0055633D" w:rsidRPr="00C65B16">
              <w:rPr>
                <w:rFonts w:ascii="Garamond" w:hAnsi="Garamond"/>
                <w:sz w:val="22"/>
                <w:szCs w:val="22"/>
              </w:rPr>
              <w:t>s</w:t>
            </w:r>
            <w:r w:rsidR="00E509AA" w:rsidRPr="00C65B16">
              <w:rPr>
                <w:rFonts w:ascii="Garamond" w:hAnsi="Garamond"/>
                <w:sz w:val="22"/>
                <w:szCs w:val="22"/>
              </w:rPr>
              <w:t xml:space="preserve">tudent </w:t>
            </w:r>
            <w:r w:rsidR="0055633D" w:rsidRPr="00C65B16">
              <w:rPr>
                <w:rFonts w:ascii="Garamond" w:hAnsi="Garamond"/>
                <w:sz w:val="22"/>
                <w:szCs w:val="22"/>
              </w:rPr>
              <w:t>g</w:t>
            </w:r>
            <w:r w:rsidR="00E509AA" w:rsidRPr="00C65B16">
              <w:rPr>
                <w:rFonts w:ascii="Garamond" w:hAnsi="Garamond"/>
                <w:sz w:val="22"/>
                <w:szCs w:val="22"/>
              </w:rPr>
              <w:t xml:space="preserve">rowth </w:t>
            </w:r>
            <w:r w:rsidR="0055633D" w:rsidRPr="00C65B16">
              <w:rPr>
                <w:rFonts w:ascii="Garamond" w:hAnsi="Garamond"/>
                <w:sz w:val="22"/>
                <w:szCs w:val="22"/>
              </w:rPr>
              <w:t>t</w:t>
            </w:r>
            <w:r w:rsidR="00E509AA" w:rsidRPr="00C65B16">
              <w:rPr>
                <w:rFonts w:ascii="Garamond" w:hAnsi="Garamond"/>
                <w:sz w:val="22"/>
                <w:szCs w:val="22"/>
              </w:rPr>
              <w:t>arget</w:t>
            </w:r>
            <w:r w:rsidR="00505AF6" w:rsidRPr="00C65B16">
              <w:rPr>
                <w:rFonts w:ascii="Garamond" w:hAnsi="Garamond"/>
                <w:sz w:val="22"/>
                <w:szCs w:val="22"/>
              </w:rPr>
              <w:t xml:space="preserve"> definitions</w:t>
            </w:r>
            <w:r w:rsidRPr="00C65B16">
              <w:rPr>
                <w:rFonts w:ascii="Garamond" w:hAnsi="Garamond"/>
                <w:sz w:val="22"/>
                <w:szCs w:val="22"/>
              </w:rPr>
              <w:t xml:space="preserve"> in Indiana’s Accountability Plan in 511 IAC 6</w:t>
            </w:r>
            <w:r w:rsidR="00644624" w:rsidRPr="00C65B16">
              <w:rPr>
                <w:rFonts w:ascii="Garamond" w:hAnsi="Garamond"/>
                <w:sz w:val="22"/>
                <w:szCs w:val="22"/>
              </w:rPr>
              <w:t>.2-1</w:t>
            </w:r>
            <w:r w:rsidRPr="00C65B16">
              <w:rPr>
                <w:rFonts w:ascii="Garamond" w:hAnsi="Garamond"/>
                <w:sz w:val="22"/>
                <w:szCs w:val="22"/>
              </w:rPr>
              <w:t>2</w:t>
            </w:r>
          </w:p>
        </w:tc>
      </w:tr>
      <w:tr w:rsidR="00A35748" w:rsidRPr="00AF62AC" w14:paraId="1A5C8E5A" w14:textId="77777777" w:rsidTr="00140F30">
        <w:tc>
          <w:tcPr>
            <w:tcW w:w="1526" w:type="dxa"/>
          </w:tcPr>
          <w:p w14:paraId="78B6645B" w14:textId="5817FA79" w:rsidR="00A35748" w:rsidRPr="2B44F71F" w:rsidRDefault="00FD20B1" w:rsidP="00176FB6">
            <w:pPr>
              <w:jc w:val="center"/>
              <w:rPr>
                <w:rFonts w:ascii="Garamond" w:hAnsi="Garamond"/>
                <w:b/>
                <w:bCs/>
                <w:sz w:val="22"/>
                <w:szCs w:val="22"/>
              </w:rPr>
            </w:pPr>
            <w:r>
              <w:rPr>
                <w:rFonts w:ascii="Garamond" w:hAnsi="Garamond"/>
                <w:b/>
                <w:bCs/>
                <w:sz w:val="22"/>
                <w:szCs w:val="22"/>
              </w:rPr>
              <w:t>1.</w:t>
            </w:r>
            <w:r w:rsidR="000D710B">
              <w:rPr>
                <w:rFonts w:ascii="Garamond" w:hAnsi="Garamond"/>
                <w:b/>
                <w:bCs/>
                <w:sz w:val="22"/>
                <w:szCs w:val="22"/>
              </w:rPr>
              <w:t>2</w:t>
            </w:r>
          </w:p>
        </w:tc>
        <w:tc>
          <w:tcPr>
            <w:tcW w:w="2980" w:type="dxa"/>
          </w:tcPr>
          <w:p w14:paraId="0834F278" w14:textId="3F8E3461" w:rsidR="00A35748" w:rsidRPr="2B44F71F" w:rsidRDefault="00DA1904">
            <w:pPr>
              <w:rPr>
                <w:rFonts w:ascii="Garamond" w:hAnsi="Garamond"/>
                <w:b/>
                <w:bCs/>
                <w:sz w:val="22"/>
                <w:szCs w:val="22"/>
              </w:rPr>
            </w:pPr>
            <w:r>
              <w:rPr>
                <w:rFonts w:ascii="Garamond" w:hAnsi="Garamond"/>
                <w:b/>
                <w:bCs/>
                <w:sz w:val="22"/>
                <w:szCs w:val="22"/>
              </w:rPr>
              <w:t xml:space="preserve">III </w:t>
            </w:r>
            <w:r w:rsidR="001643C6">
              <w:rPr>
                <w:rFonts w:ascii="Garamond" w:hAnsi="Garamond"/>
                <w:b/>
                <w:bCs/>
                <w:sz w:val="22"/>
                <w:szCs w:val="22"/>
              </w:rPr>
              <w:t>Scope of Work</w:t>
            </w:r>
          </w:p>
        </w:tc>
        <w:tc>
          <w:tcPr>
            <w:tcW w:w="8670" w:type="dxa"/>
          </w:tcPr>
          <w:p w14:paraId="72469F5C" w14:textId="6D966D76" w:rsidR="00A35748" w:rsidRPr="00C65B16" w:rsidRDefault="00A35748" w:rsidP="00176FB6">
            <w:pPr>
              <w:rPr>
                <w:rFonts w:ascii="Garamond" w:hAnsi="Garamond"/>
                <w:sz w:val="22"/>
                <w:szCs w:val="22"/>
              </w:rPr>
            </w:pPr>
            <w:r w:rsidRPr="00C65B16">
              <w:rPr>
                <w:rFonts w:ascii="Garamond" w:hAnsi="Garamond"/>
                <w:sz w:val="22"/>
                <w:szCs w:val="22"/>
              </w:rPr>
              <w:t xml:space="preserve">Will artificial intelligence (AI) be used in any capacity to develop or revise any of the content that </w:t>
            </w:r>
            <w:r w:rsidRPr="00C65B16">
              <w:rPr>
                <w:rFonts w:ascii="Garamond" w:hAnsi="Garamond"/>
                <w:sz w:val="22"/>
                <w:szCs w:val="22"/>
              </w:rPr>
              <w:lastRenderedPageBreak/>
              <w:t>will be delivered to IDOE as part of this contract? If yes, please provide detailed information on what tool(s) will be used (e.g., ChatGPT, Midjourney, Adobe Firefly, etc.), how the tool(s) will be used (e.g., drafting or editing text, generating or manipulating images or charts), and what review/QC processes are in place to ensure all AI content is accurate, factual, and appropriate, and does not infringe on any intellectual property rights.</w:t>
            </w:r>
          </w:p>
        </w:tc>
      </w:tr>
      <w:tr w:rsidR="00EE2E98" w:rsidRPr="00AF62AC" w14:paraId="2383DE54" w14:textId="77777777" w:rsidTr="00140F30">
        <w:tc>
          <w:tcPr>
            <w:tcW w:w="1526" w:type="dxa"/>
          </w:tcPr>
          <w:p w14:paraId="29A0CA14" w14:textId="36BE9BD5" w:rsidR="00EE2E98" w:rsidRPr="2B44F71F" w:rsidRDefault="00182414" w:rsidP="00176FB6">
            <w:pPr>
              <w:jc w:val="center"/>
              <w:rPr>
                <w:rFonts w:ascii="Garamond" w:hAnsi="Garamond"/>
                <w:b/>
                <w:bCs/>
                <w:sz w:val="22"/>
                <w:szCs w:val="22"/>
              </w:rPr>
            </w:pPr>
            <w:r>
              <w:rPr>
                <w:rFonts w:ascii="Garamond" w:hAnsi="Garamond"/>
                <w:b/>
                <w:bCs/>
                <w:sz w:val="22"/>
                <w:szCs w:val="22"/>
              </w:rPr>
              <w:lastRenderedPageBreak/>
              <w:t>1.</w:t>
            </w:r>
            <w:r w:rsidR="000D710B">
              <w:rPr>
                <w:rFonts w:ascii="Garamond" w:hAnsi="Garamond"/>
                <w:b/>
                <w:bCs/>
                <w:sz w:val="22"/>
                <w:szCs w:val="22"/>
              </w:rPr>
              <w:t>3</w:t>
            </w:r>
          </w:p>
        </w:tc>
        <w:tc>
          <w:tcPr>
            <w:tcW w:w="2980" w:type="dxa"/>
          </w:tcPr>
          <w:p w14:paraId="18752501" w14:textId="539AFF7F" w:rsidR="00EE2E98" w:rsidRPr="2B44F71F" w:rsidRDefault="00DA1904">
            <w:pPr>
              <w:rPr>
                <w:rFonts w:ascii="Garamond" w:hAnsi="Garamond"/>
                <w:b/>
                <w:bCs/>
                <w:sz w:val="22"/>
                <w:szCs w:val="22"/>
              </w:rPr>
            </w:pPr>
            <w:r>
              <w:rPr>
                <w:rFonts w:ascii="Garamond" w:hAnsi="Garamond"/>
                <w:b/>
                <w:bCs/>
                <w:sz w:val="22"/>
                <w:szCs w:val="22"/>
              </w:rPr>
              <w:t>VI Compliance Requirements</w:t>
            </w:r>
          </w:p>
        </w:tc>
        <w:tc>
          <w:tcPr>
            <w:tcW w:w="8670" w:type="dxa"/>
          </w:tcPr>
          <w:p w14:paraId="611952A1" w14:textId="782EE596" w:rsidR="00EE2E98" w:rsidRPr="00C65B16" w:rsidRDefault="00EE2E98" w:rsidP="2B44F71F">
            <w:pPr>
              <w:spacing w:line="259" w:lineRule="auto"/>
              <w:rPr>
                <w:rFonts w:ascii="Garamond" w:hAnsi="Garamond"/>
                <w:sz w:val="22"/>
                <w:szCs w:val="22"/>
              </w:rPr>
            </w:pPr>
            <w:r w:rsidRPr="00C65B16">
              <w:rPr>
                <w:rFonts w:ascii="Garamond" w:hAnsi="Garamond"/>
                <w:sz w:val="22"/>
                <w:szCs w:val="22"/>
              </w:rPr>
              <w:t xml:space="preserve">The Respondent must </w:t>
            </w:r>
            <w:r w:rsidR="00AD0B4E" w:rsidRPr="00C65B16">
              <w:rPr>
                <w:rFonts w:ascii="Garamond" w:hAnsi="Garamond"/>
                <w:sz w:val="22"/>
                <w:szCs w:val="22"/>
              </w:rPr>
              <w:t>explain how they will mee</w:t>
            </w:r>
            <w:r w:rsidR="007B08E7" w:rsidRPr="00C65B16">
              <w:rPr>
                <w:rFonts w:ascii="Garamond" w:hAnsi="Garamond"/>
                <w:sz w:val="22"/>
                <w:szCs w:val="22"/>
              </w:rPr>
              <w:t>t</w:t>
            </w:r>
            <w:r w:rsidR="00AD0B4E" w:rsidRPr="00C65B16">
              <w:rPr>
                <w:rFonts w:ascii="Garamond" w:hAnsi="Garamond"/>
                <w:sz w:val="22"/>
                <w:szCs w:val="22"/>
              </w:rPr>
              <w:t xml:space="preserve"> the requirements listed in section </w:t>
            </w:r>
            <w:r w:rsidR="00DA1904">
              <w:rPr>
                <w:rFonts w:ascii="Garamond" w:hAnsi="Garamond"/>
                <w:sz w:val="22"/>
                <w:szCs w:val="22"/>
              </w:rPr>
              <w:t>VI Compliance Requirements</w:t>
            </w:r>
            <w:r w:rsidR="00AD0B4E" w:rsidRPr="00C65B16">
              <w:rPr>
                <w:rFonts w:ascii="Garamond" w:hAnsi="Garamond"/>
                <w:sz w:val="22"/>
                <w:szCs w:val="22"/>
              </w:rPr>
              <w:t xml:space="preserve"> in the scope of work.</w:t>
            </w:r>
          </w:p>
        </w:tc>
      </w:tr>
      <w:tr w:rsidR="00D71E2C" w:rsidRPr="00AF62AC" w14:paraId="032310D6" w14:textId="77777777" w:rsidTr="00140F30">
        <w:tc>
          <w:tcPr>
            <w:tcW w:w="1526" w:type="dxa"/>
          </w:tcPr>
          <w:p w14:paraId="69186637" w14:textId="75E1BA37" w:rsidR="00D71E2C" w:rsidRPr="00AF62AC" w:rsidRDefault="00D71E2C" w:rsidP="00176FB6">
            <w:pPr>
              <w:jc w:val="center"/>
              <w:rPr>
                <w:rFonts w:ascii="Garamond" w:hAnsi="Garamond"/>
                <w:b/>
                <w:bCs/>
                <w:sz w:val="22"/>
                <w:szCs w:val="22"/>
              </w:rPr>
            </w:pPr>
            <w:r w:rsidRPr="2B44F71F">
              <w:rPr>
                <w:rFonts w:ascii="Garamond" w:hAnsi="Garamond"/>
                <w:b/>
                <w:bCs/>
                <w:sz w:val="22"/>
                <w:szCs w:val="22"/>
              </w:rPr>
              <w:t>1.</w:t>
            </w:r>
            <w:r w:rsidR="000D710B">
              <w:rPr>
                <w:rFonts w:ascii="Garamond" w:hAnsi="Garamond"/>
                <w:b/>
                <w:bCs/>
                <w:sz w:val="22"/>
                <w:szCs w:val="22"/>
              </w:rPr>
              <w:t>4</w:t>
            </w:r>
          </w:p>
        </w:tc>
        <w:tc>
          <w:tcPr>
            <w:tcW w:w="2980" w:type="dxa"/>
          </w:tcPr>
          <w:p w14:paraId="68163BB2" w14:textId="68DB3981" w:rsidR="00D71E2C" w:rsidRDefault="000F2C5E">
            <w:pPr>
              <w:rPr>
                <w:rFonts w:ascii="Garamond" w:hAnsi="Garamond"/>
                <w:b/>
                <w:bCs/>
                <w:sz w:val="22"/>
                <w:szCs w:val="22"/>
              </w:rPr>
            </w:pPr>
            <w:r>
              <w:rPr>
                <w:rFonts w:ascii="Garamond" w:hAnsi="Garamond"/>
                <w:b/>
                <w:bCs/>
                <w:sz w:val="22"/>
                <w:szCs w:val="22"/>
              </w:rPr>
              <w:t>IV Project Management</w:t>
            </w:r>
          </w:p>
        </w:tc>
        <w:tc>
          <w:tcPr>
            <w:tcW w:w="8670" w:type="dxa"/>
          </w:tcPr>
          <w:p w14:paraId="7249E870" w14:textId="0A04F0DB" w:rsidR="00D71E2C" w:rsidRPr="00C65B16" w:rsidRDefault="000C6A41" w:rsidP="2B44F71F">
            <w:pPr>
              <w:spacing w:line="259" w:lineRule="auto"/>
              <w:rPr>
                <w:rFonts w:ascii="Garamond" w:hAnsi="Garamond"/>
                <w:sz w:val="22"/>
                <w:szCs w:val="22"/>
              </w:rPr>
            </w:pPr>
            <w:r w:rsidRPr="00C65B16">
              <w:rPr>
                <w:rFonts w:ascii="Garamond" w:hAnsi="Garamond"/>
                <w:sz w:val="22"/>
                <w:szCs w:val="22"/>
              </w:rPr>
              <w:t>The R</w:t>
            </w:r>
            <w:r w:rsidR="00DF103D" w:rsidRPr="00C65B16">
              <w:rPr>
                <w:rFonts w:ascii="Garamond" w:hAnsi="Garamond"/>
                <w:sz w:val="22"/>
                <w:szCs w:val="22"/>
              </w:rPr>
              <w:t xml:space="preserve">espondent must describe how they will meet the requirements outlined in section </w:t>
            </w:r>
            <w:r w:rsidR="000F2C5E">
              <w:rPr>
                <w:rFonts w:ascii="Garamond" w:hAnsi="Garamond"/>
                <w:sz w:val="22"/>
                <w:szCs w:val="22"/>
              </w:rPr>
              <w:t>IV Project Management</w:t>
            </w:r>
            <w:r w:rsidRPr="00C65B16">
              <w:rPr>
                <w:rFonts w:ascii="Garamond" w:hAnsi="Garamond"/>
                <w:sz w:val="22"/>
                <w:szCs w:val="22"/>
              </w:rPr>
              <w:t xml:space="preserve"> in the scope </w:t>
            </w:r>
            <w:r w:rsidR="00EF3276" w:rsidRPr="00C65B16">
              <w:rPr>
                <w:rFonts w:ascii="Garamond" w:hAnsi="Garamond"/>
                <w:sz w:val="22"/>
                <w:szCs w:val="22"/>
              </w:rPr>
              <w:t xml:space="preserve">of </w:t>
            </w:r>
            <w:r w:rsidRPr="00C65B16">
              <w:rPr>
                <w:rFonts w:ascii="Garamond" w:hAnsi="Garamond"/>
                <w:sz w:val="22"/>
                <w:szCs w:val="22"/>
              </w:rPr>
              <w:t>work.</w:t>
            </w:r>
            <w:r w:rsidR="00704A9A" w:rsidRPr="00C65B16">
              <w:rPr>
                <w:rFonts w:ascii="Garamond" w:hAnsi="Garamond"/>
                <w:sz w:val="22"/>
                <w:szCs w:val="22"/>
              </w:rPr>
              <w:t xml:space="preserve"> As part of this response</w:t>
            </w:r>
            <w:r w:rsidR="002B0D36" w:rsidRPr="00C65B16">
              <w:rPr>
                <w:rFonts w:ascii="Garamond" w:hAnsi="Garamond"/>
                <w:sz w:val="22"/>
                <w:szCs w:val="22"/>
              </w:rPr>
              <w:t>, the Respondent must</w:t>
            </w:r>
            <w:r w:rsidR="00457B05" w:rsidRPr="00C65B16">
              <w:rPr>
                <w:rFonts w:ascii="Garamond" w:hAnsi="Garamond"/>
                <w:sz w:val="22"/>
                <w:szCs w:val="22"/>
              </w:rPr>
              <w:t xml:space="preserve"> also</w:t>
            </w:r>
            <w:r w:rsidR="002B0D36" w:rsidRPr="00C65B16">
              <w:rPr>
                <w:rFonts w:ascii="Garamond" w:hAnsi="Garamond"/>
                <w:sz w:val="22"/>
                <w:szCs w:val="22"/>
              </w:rPr>
              <w:t>:</w:t>
            </w:r>
          </w:p>
          <w:p w14:paraId="37FD1533" w14:textId="177F6DB5" w:rsidR="00D71E2C" w:rsidRPr="00C65B16" w:rsidRDefault="00704A9A" w:rsidP="2B44F71F">
            <w:pPr>
              <w:pStyle w:val="ListParagraph"/>
              <w:numPr>
                <w:ilvl w:val="0"/>
                <w:numId w:val="40"/>
              </w:numPr>
              <w:spacing w:line="259" w:lineRule="auto"/>
              <w:rPr>
                <w:rFonts w:ascii="Garamond" w:hAnsi="Garamond"/>
                <w:sz w:val="22"/>
                <w:szCs w:val="22"/>
              </w:rPr>
            </w:pPr>
            <w:r w:rsidRPr="00C65B16">
              <w:rPr>
                <w:rFonts w:ascii="Garamond" w:hAnsi="Garamond"/>
                <w:sz w:val="22"/>
                <w:szCs w:val="22"/>
              </w:rPr>
              <w:t>describe its comprehensive approach to providing ongoing analytic consultation and guidance throughout the contract period, including its capacity to participate in recurring consulting meetings with IDOE and relevant partners.</w:t>
            </w:r>
          </w:p>
        </w:tc>
      </w:tr>
      <w:tr w:rsidR="00D71E2C" w:rsidRPr="00AF62AC" w14:paraId="02C8333B" w14:textId="77777777" w:rsidTr="00140F30">
        <w:tc>
          <w:tcPr>
            <w:tcW w:w="1526" w:type="dxa"/>
          </w:tcPr>
          <w:p w14:paraId="423443CC" w14:textId="12085E35" w:rsidR="00D71E2C" w:rsidRPr="00AF62AC" w:rsidRDefault="00D71E2C" w:rsidP="00176FB6">
            <w:pPr>
              <w:jc w:val="center"/>
              <w:rPr>
                <w:rFonts w:ascii="Garamond" w:hAnsi="Garamond"/>
                <w:b/>
                <w:bCs/>
                <w:sz w:val="22"/>
                <w:szCs w:val="22"/>
              </w:rPr>
            </w:pPr>
            <w:r w:rsidRPr="2B44F71F">
              <w:rPr>
                <w:rFonts w:ascii="Garamond" w:hAnsi="Garamond"/>
                <w:b/>
                <w:bCs/>
                <w:sz w:val="22"/>
                <w:szCs w:val="22"/>
              </w:rPr>
              <w:t>1.</w:t>
            </w:r>
            <w:r w:rsidR="000D710B">
              <w:rPr>
                <w:rFonts w:ascii="Garamond" w:hAnsi="Garamond"/>
                <w:b/>
                <w:bCs/>
                <w:sz w:val="22"/>
                <w:szCs w:val="22"/>
              </w:rPr>
              <w:t>5</w:t>
            </w:r>
          </w:p>
        </w:tc>
        <w:tc>
          <w:tcPr>
            <w:tcW w:w="2980" w:type="dxa"/>
          </w:tcPr>
          <w:p w14:paraId="6A19BE73" w14:textId="144D3FD9" w:rsidR="00D71E2C" w:rsidRDefault="005F7549">
            <w:pPr>
              <w:rPr>
                <w:rFonts w:ascii="Garamond" w:hAnsi="Garamond"/>
                <w:b/>
                <w:bCs/>
                <w:sz w:val="22"/>
                <w:szCs w:val="22"/>
              </w:rPr>
            </w:pPr>
            <w:r>
              <w:rPr>
                <w:rFonts w:ascii="Garamond" w:hAnsi="Garamond"/>
                <w:b/>
                <w:bCs/>
                <w:sz w:val="22"/>
                <w:szCs w:val="22"/>
              </w:rPr>
              <w:t xml:space="preserve">III Scope of Work </w:t>
            </w:r>
            <w:r w:rsidR="001643C6">
              <w:rPr>
                <w:rFonts w:ascii="Garamond" w:hAnsi="Garamond"/>
                <w:b/>
                <w:bCs/>
                <w:sz w:val="22"/>
                <w:szCs w:val="22"/>
              </w:rPr>
              <w:t xml:space="preserve">- </w:t>
            </w:r>
            <w:r>
              <w:rPr>
                <w:rFonts w:ascii="Garamond" w:hAnsi="Garamond"/>
                <w:b/>
                <w:bCs/>
                <w:sz w:val="22"/>
                <w:szCs w:val="22"/>
              </w:rPr>
              <w:t xml:space="preserve">section </w:t>
            </w:r>
            <w:r w:rsidR="001643C6">
              <w:rPr>
                <w:rFonts w:ascii="Garamond" w:hAnsi="Garamond"/>
                <w:b/>
                <w:bCs/>
                <w:sz w:val="22"/>
                <w:szCs w:val="22"/>
              </w:rPr>
              <w:t>B. Deliverables and Deadlines</w:t>
            </w:r>
          </w:p>
        </w:tc>
        <w:tc>
          <w:tcPr>
            <w:tcW w:w="8670" w:type="dxa"/>
          </w:tcPr>
          <w:p w14:paraId="78AC3DB5" w14:textId="5474E428" w:rsidR="00D71E2C" w:rsidRPr="00C65B16" w:rsidRDefault="000C6A41" w:rsidP="002B0D36">
            <w:pPr>
              <w:spacing w:line="259" w:lineRule="auto"/>
              <w:rPr>
                <w:rFonts w:ascii="Garamond" w:hAnsi="Garamond"/>
                <w:sz w:val="22"/>
                <w:szCs w:val="22"/>
              </w:rPr>
            </w:pPr>
            <w:r w:rsidRPr="00C65B16">
              <w:rPr>
                <w:rFonts w:ascii="Garamond" w:hAnsi="Garamond"/>
                <w:sz w:val="22"/>
                <w:szCs w:val="22"/>
              </w:rPr>
              <w:t xml:space="preserve">The Respondent must describe how they will meet the requirements outlined in section </w:t>
            </w:r>
            <w:r w:rsidR="00AD0B4E" w:rsidRPr="00C65B16">
              <w:rPr>
                <w:rFonts w:ascii="Garamond" w:hAnsi="Garamond"/>
                <w:sz w:val="22"/>
                <w:szCs w:val="22"/>
              </w:rPr>
              <w:t>5</w:t>
            </w:r>
            <w:r w:rsidRPr="00C65B16">
              <w:rPr>
                <w:rFonts w:ascii="Garamond" w:hAnsi="Garamond"/>
                <w:sz w:val="22"/>
                <w:szCs w:val="22"/>
              </w:rPr>
              <w:t xml:space="preserve">.0 </w:t>
            </w:r>
            <w:r w:rsidR="00870F69" w:rsidRPr="00C65B16">
              <w:rPr>
                <w:rFonts w:ascii="Garamond" w:hAnsi="Garamond"/>
                <w:sz w:val="22"/>
                <w:szCs w:val="22"/>
              </w:rPr>
              <w:t xml:space="preserve">Assessment Details &amp; </w:t>
            </w:r>
            <w:r w:rsidRPr="00C65B16">
              <w:rPr>
                <w:rFonts w:ascii="Garamond" w:hAnsi="Garamond"/>
                <w:sz w:val="22"/>
                <w:szCs w:val="22"/>
              </w:rPr>
              <w:t>Timeline for Project</w:t>
            </w:r>
            <w:r w:rsidR="00EF3276" w:rsidRPr="00C65B16">
              <w:rPr>
                <w:rFonts w:ascii="Garamond" w:hAnsi="Garamond"/>
                <w:sz w:val="22"/>
                <w:szCs w:val="22"/>
              </w:rPr>
              <w:t xml:space="preserve"> in the scope of work</w:t>
            </w:r>
            <w:r w:rsidRPr="00C65B16">
              <w:rPr>
                <w:rFonts w:ascii="Garamond" w:hAnsi="Garamond"/>
                <w:sz w:val="22"/>
                <w:szCs w:val="22"/>
              </w:rPr>
              <w:t xml:space="preserve">. </w:t>
            </w:r>
            <w:r w:rsidR="00681ECE" w:rsidRPr="00C65B16">
              <w:rPr>
                <w:rFonts w:ascii="Garamond" w:hAnsi="Garamond"/>
                <w:sz w:val="22"/>
                <w:szCs w:val="22"/>
              </w:rPr>
              <w:t>If the</w:t>
            </w:r>
            <w:r w:rsidR="00423438" w:rsidRPr="00C65B16">
              <w:rPr>
                <w:rFonts w:ascii="Garamond" w:hAnsi="Garamond"/>
                <w:sz w:val="22"/>
                <w:szCs w:val="22"/>
              </w:rPr>
              <w:t xml:space="preserve"> Respondent </w:t>
            </w:r>
            <w:r w:rsidR="00681ECE" w:rsidRPr="00C65B16">
              <w:rPr>
                <w:rFonts w:ascii="Garamond" w:hAnsi="Garamond"/>
                <w:sz w:val="22"/>
                <w:szCs w:val="22"/>
              </w:rPr>
              <w:t>wishes to propose any adjustments to the timeline, they should do so here and explain how the adjustments will benefit the project.</w:t>
            </w:r>
          </w:p>
        </w:tc>
      </w:tr>
      <w:tr w:rsidR="2B44F71F" w14:paraId="49069B44" w14:textId="77777777" w:rsidTr="00140F30">
        <w:trPr>
          <w:trHeight w:val="300"/>
        </w:trPr>
        <w:tc>
          <w:tcPr>
            <w:tcW w:w="1526" w:type="dxa"/>
          </w:tcPr>
          <w:p w14:paraId="45A2514C" w14:textId="7CCC9903" w:rsidR="5EC30B17" w:rsidRPr="00EF3276" w:rsidRDefault="5EC30B17" w:rsidP="2B44F71F">
            <w:pPr>
              <w:jc w:val="center"/>
              <w:rPr>
                <w:rFonts w:ascii="Garamond" w:hAnsi="Garamond"/>
                <w:b/>
                <w:bCs/>
                <w:sz w:val="22"/>
                <w:szCs w:val="22"/>
              </w:rPr>
            </w:pPr>
            <w:r w:rsidRPr="00EF3276">
              <w:rPr>
                <w:rFonts w:ascii="Garamond" w:hAnsi="Garamond"/>
                <w:b/>
                <w:bCs/>
                <w:sz w:val="22"/>
                <w:szCs w:val="22"/>
              </w:rPr>
              <w:t>1.</w:t>
            </w:r>
            <w:r w:rsidR="000D710B">
              <w:rPr>
                <w:rFonts w:ascii="Garamond" w:hAnsi="Garamond"/>
                <w:b/>
                <w:bCs/>
                <w:sz w:val="22"/>
                <w:szCs w:val="22"/>
              </w:rPr>
              <w:t>6</w:t>
            </w:r>
          </w:p>
        </w:tc>
        <w:tc>
          <w:tcPr>
            <w:tcW w:w="2980" w:type="dxa"/>
          </w:tcPr>
          <w:p w14:paraId="6FCE462C" w14:textId="121234B9" w:rsidR="5EC30B17" w:rsidRPr="00EF3276" w:rsidRDefault="001638EC" w:rsidP="2B44F71F">
            <w:pPr>
              <w:rPr>
                <w:rFonts w:ascii="Garamond" w:hAnsi="Garamond"/>
                <w:b/>
                <w:bCs/>
                <w:sz w:val="22"/>
                <w:szCs w:val="22"/>
              </w:rPr>
            </w:pPr>
            <w:r>
              <w:rPr>
                <w:rFonts w:ascii="Garamond" w:hAnsi="Garamond"/>
                <w:b/>
                <w:bCs/>
                <w:sz w:val="22"/>
                <w:szCs w:val="22"/>
              </w:rPr>
              <w:t xml:space="preserve">IV Project Management </w:t>
            </w:r>
            <w:r w:rsidR="001643C6">
              <w:rPr>
                <w:rFonts w:ascii="Garamond" w:hAnsi="Garamond"/>
                <w:b/>
                <w:bCs/>
                <w:sz w:val="22"/>
                <w:szCs w:val="22"/>
              </w:rPr>
              <w:t xml:space="preserve">- </w:t>
            </w:r>
            <w:r>
              <w:rPr>
                <w:rFonts w:ascii="Garamond" w:hAnsi="Garamond"/>
                <w:b/>
                <w:bCs/>
                <w:sz w:val="22"/>
                <w:szCs w:val="22"/>
              </w:rPr>
              <w:t>section</w:t>
            </w:r>
            <w:r w:rsidR="00E77543">
              <w:rPr>
                <w:rFonts w:ascii="Garamond" w:hAnsi="Garamond"/>
                <w:b/>
                <w:bCs/>
                <w:sz w:val="22"/>
                <w:szCs w:val="22"/>
              </w:rPr>
              <w:t>s B</w:t>
            </w:r>
            <w:r w:rsidR="00260A79">
              <w:rPr>
                <w:rFonts w:ascii="Garamond" w:hAnsi="Garamond"/>
                <w:b/>
                <w:bCs/>
                <w:sz w:val="22"/>
                <w:szCs w:val="22"/>
              </w:rPr>
              <w:t>. Key Persons</w:t>
            </w:r>
            <w:r w:rsidR="00E77543">
              <w:rPr>
                <w:rFonts w:ascii="Garamond" w:hAnsi="Garamond"/>
                <w:b/>
                <w:bCs/>
                <w:sz w:val="22"/>
                <w:szCs w:val="22"/>
              </w:rPr>
              <w:t xml:space="preserve"> and C</w:t>
            </w:r>
            <w:r w:rsidR="00260A79">
              <w:rPr>
                <w:rFonts w:ascii="Garamond" w:hAnsi="Garamond"/>
                <w:b/>
                <w:bCs/>
                <w:sz w:val="22"/>
                <w:szCs w:val="22"/>
              </w:rPr>
              <w:t>. Other Project Staff</w:t>
            </w:r>
          </w:p>
        </w:tc>
        <w:tc>
          <w:tcPr>
            <w:tcW w:w="8670" w:type="dxa"/>
          </w:tcPr>
          <w:p w14:paraId="1439F37F" w14:textId="5E77226D" w:rsidR="5EC30B17" w:rsidRPr="00C65B16" w:rsidRDefault="00423438" w:rsidP="2B44F71F">
            <w:pPr>
              <w:spacing w:line="259" w:lineRule="auto"/>
              <w:rPr>
                <w:rFonts w:ascii="Garamond" w:hAnsi="Garamond"/>
                <w:sz w:val="22"/>
                <w:szCs w:val="22"/>
              </w:rPr>
            </w:pPr>
            <w:r w:rsidRPr="00C65B16">
              <w:rPr>
                <w:rFonts w:ascii="Garamond" w:hAnsi="Garamond"/>
                <w:sz w:val="22"/>
                <w:szCs w:val="22"/>
              </w:rPr>
              <w:t xml:space="preserve">The Respondent must describe how they will meet the requirements outlined in section </w:t>
            </w:r>
            <w:r w:rsidR="00E77543">
              <w:rPr>
                <w:rFonts w:ascii="Garamond" w:hAnsi="Garamond"/>
                <w:sz w:val="22"/>
                <w:szCs w:val="22"/>
              </w:rPr>
              <w:t>IV Project Management (sections B and C)</w:t>
            </w:r>
            <w:r w:rsidR="00EF3276" w:rsidRPr="00C65B16">
              <w:rPr>
                <w:rFonts w:ascii="Garamond" w:hAnsi="Garamond"/>
                <w:sz w:val="22"/>
                <w:szCs w:val="22"/>
              </w:rPr>
              <w:t xml:space="preserve"> in the scope of work.</w:t>
            </w:r>
            <w:r w:rsidR="00681ECE" w:rsidRPr="00C65B16">
              <w:rPr>
                <w:rFonts w:ascii="Garamond" w:hAnsi="Garamond"/>
                <w:sz w:val="22"/>
                <w:szCs w:val="22"/>
              </w:rPr>
              <w:t xml:space="preserve"> Detailed resumes/CVs should be provided for all key staff members.</w:t>
            </w:r>
            <w:r w:rsidR="000B0AEB" w:rsidRPr="00C65B16">
              <w:rPr>
                <w:rFonts w:ascii="Garamond" w:hAnsi="Garamond"/>
                <w:sz w:val="22"/>
                <w:szCs w:val="22"/>
              </w:rPr>
              <w:t xml:space="preserve"> </w:t>
            </w:r>
            <w:r w:rsidR="00140F30" w:rsidRPr="00C65B16">
              <w:rPr>
                <w:rFonts w:ascii="Garamond" w:hAnsi="Garamond"/>
                <w:sz w:val="22"/>
                <w:szCs w:val="22"/>
              </w:rPr>
              <w:t>As part of this response, the Respondent must</w:t>
            </w:r>
            <w:r w:rsidR="00457B05" w:rsidRPr="00C65B16">
              <w:rPr>
                <w:rFonts w:ascii="Garamond" w:hAnsi="Garamond"/>
                <w:sz w:val="22"/>
                <w:szCs w:val="22"/>
              </w:rPr>
              <w:t xml:space="preserve"> also</w:t>
            </w:r>
            <w:r w:rsidR="00140F30" w:rsidRPr="00C65B16">
              <w:rPr>
                <w:rFonts w:ascii="Garamond" w:hAnsi="Garamond"/>
                <w:sz w:val="22"/>
                <w:szCs w:val="22"/>
              </w:rPr>
              <w:t>:</w:t>
            </w:r>
          </w:p>
          <w:p w14:paraId="64AE79B1" w14:textId="563AF2E6" w:rsidR="00140F30" w:rsidRPr="00A349D6" w:rsidRDefault="00A5798B" w:rsidP="00DE0C5C">
            <w:pPr>
              <w:pStyle w:val="ListParagraph"/>
              <w:numPr>
                <w:ilvl w:val="0"/>
                <w:numId w:val="40"/>
              </w:numPr>
              <w:spacing w:line="259" w:lineRule="auto"/>
              <w:rPr>
                <w:rFonts w:ascii="Garamond" w:eastAsia="Garamond" w:hAnsi="Garamond" w:cs="Garamond"/>
                <w:sz w:val="22"/>
                <w:szCs w:val="22"/>
              </w:rPr>
            </w:pPr>
            <w:r>
              <w:rPr>
                <w:rFonts w:ascii="Garamond" w:eastAsia="Garamond" w:hAnsi="Garamond" w:cs="Garamond"/>
                <w:sz w:val="22"/>
                <w:szCs w:val="22"/>
              </w:rPr>
              <w:t>p</w:t>
            </w:r>
            <w:r w:rsidRPr="00195656">
              <w:rPr>
                <w:rFonts w:ascii="Garamond" w:eastAsia="Garamond" w:hAnsi="Garamond" w:cs="Garamond"/>
                <w:sz w:val="22"/>
                <w:szCs w:val="22"/>
              </w:rPr>
              <w:t xml:space="preserve">rovide </w:t>
            </w:r>
            <w:r w:rsidR="007F1CD7" w:rsidRPr="00195656">
              <w:rPr>
                <w:rFonts w:ascii="Garamond" w:eastAsia="Garamond" w:hAnsi="Garamond" w:cs="Garamond"/>
                <w:sz w:val="22"/>
                <w:szCs w:val="22"/>
              </w:rPr>
              <w:t xml:space="preserve">examples of advanced expertise in growth modeling methodologies such as SGP, growth to standard models, projected growth modeling, or equivalent approaches used in </w:t>
            </w:r>
            <w:r w:rsidR="007F1CD7" w:rsidRPr="00A349D6">
              <w:rPr>
                <w:rFonts w:ascii="Garamond" w:eastAsia="Garamond" w:hAnsi="Garamond" w:cs="Garamond"/>
                <w:sz w:val="22"/>
                <w:szCs w:val="22"/>
              </w:rPr>
              <w:t>statewide accountability systems</w:t>
            </w:r>
            <w:r w:rsidR="00140F30" w:rsidRPr="00A349D6">
              <w:rPr>
                <w:rFonts w:ascii="Garamond" w:eastAsia="Garamond" w:hAnsi="Garamond" w:cs="Garamond"/>
                <w:sz w:val="22"/>
                <w:szCs w:val="22"/>
              </w:rPr>
              <w:t>.</w:t>
            </w:r>
          </w:p>
          <w:p w14:paraId="3910CD97" w14:textId="704ACE1F" w:rsidR="00DE0C5C" w:rsidRPr="00A349D6" w:rsidRDefault="00DE0C5C" w:rsidP="00DE0C5C">
            <w:pPr>
              <w:widowControl/>
              <w:numPr>
                <w:ilvl w:val="0"/>
                <w:numId w:val="40"/>
              </w:numPr>
              <w:spacing w:before="100" w:beforeAutospacing="1" w:after="100" w:afterAutospacing="1" w:line="276" w:lineRule="auto"/>
              <w:rPr>
                <w:rFonts w:ascii="Garamond" w:eastAsia="Garamond" w:hAnsi="Garamond" w:cs="Garamond"/>
                <w:sz w:val="22"/>
                <w:szCs w:val="22"/>
              </w:rPr>
            </w:pPr>
            <w:r w:rsidRPr="00A349D6">
              <w:rPr>
                <w:rFonts w:ascii="Garamond" w:eastAsia="Garamond" w:hAnsi="Garamond" w:cs="Garamond"/>
                <w:sz w:val="22"/>
                <w:szCs w:val="22"/>
              </w:rPr>
              <w:t>provide evidence of 7–10 years of experience in the development, implementation, or reporting of state level student growth analyses, accountability metrics, or educational measurement systems; 8+ years of growth modeling experience preferred.</w:t>
            </w:r>
          </w:p>
          <w:p w14:paraId="19261051" w14:textId="46390326" w:rsidR="00DE0C5C" w:rsidRPr="00A349D6" w:rsidRDefault="00C84CE2" w:rsidP="00DE0C5C">
            <w:pPr>
              <w:pStyle w:val="ListParagraph"/>
              <w:numPr>
                <w:ilvl w:val="0"/>
                <w:numId w:val="40"/>
              </w:numPr>
              <w:spacing w:line="259" w:lineRule="auto"/>
              <w:rPr>
                <w:rFonts w:ascii="Garamond" w:hAnsi="Garamond"/>
                <w:sz w:val="22"/>
                <w:szCs w:val="22"/>
              </w:rPr>
            </w:pPr>
            <w:r w:rsidRPr="00A349D6">
              <w:rPr>
                <w:rFonts w:ascii="Garamond" w:hAnsi="Garamond"/>
                <w:sz w:val="22"/>
                <w:szCs w:val="22"/>
              </w:rPr>
              <w:t>provide evidence of a</w:t>
            </w:r>
            <w:r w:rsidRPr="0092606B">
              <w:rPr>
                <w:rFonts w:ascii="Garamond" w:eastAsia="Times New Roman" w:hAnsi="Garamond" w:cs="Segoe UI"/>
                <w:sz w:val="22"/>
                <w:szCs w:val="22"/>
              </w:rPr>
              <w:t>n advanced degree in educational measurement, statistics, psychometrics, mathematics, data science, or a closely related field</w:t>
            </w:r>
            <w:r w:rsidR="00020BCF">
              <w:rPr>
                <w:rFonts w:ascii="Garamond" w:eastAsia="Times New Roman" w:hAnsi="Garamond" w:cs="Segoe UI"/>
                <w:sz w:val="22"/>
                <w:szCs w:val="22"/>
              </w:rPr>
              <w:t>.</w:t>
            </w:r>
          </w:p>
          <w:p w14:paraId="6CA9E8DA" w14:textId="006462DA" w:rsidR="002C51E7" w:rsidRPr="00C65B16" w:rsidRDefault="002C51E7" w:rsidP="00DE0C5C">
            <w:pPr>
              <w:pStyle w:val="ListParagraph"/>
              <w:numPr>
                <w:ilvl w:val="0"/>
                <w:numId w:val="40"/>
              </w:numPr>
              <w:spacing w:line="259" w:lineRule="auto"/>
              <w:rPr>
                <w:rFonts w:ascii="Garamond" w:hAnsi="Garamond"/>
                <w:sz w:val="22"/>
                <w:szCs w:val="22"/>
              </w:rPr>
            </w:pPr>
            <w:r w:rsidRPr="00A349D6">
              <w:rPr>
                <w:rFonts w:ascii="Garamond" w:hAnsi="Garamond"/>
                <w:sz w:val="22"/>
                <w:szCs w:val="22"/>
              </w:rPr>
              <w:t xml:space="preserve">provide </w:t>
            </w:r>
            <w:r w:rsidR="007F1CD7" w:rsidRPr="00A349D6">
              <w:rPr>
                <w:rFonts w:ascii="Garamond" w:hAnsi="Garamond"/>
                <w:sz w:val="22"/>
                <w:szCs w:val="22"/>
              </w:rPr>
              <w:t>examples</w:t>
            </w:r>
            <w:r w:rsidRPr="00A349D6">
              <w:rPr>
                <w:rFonts w:ascii="Garamond" w:hAnsi="Garamond"/>
                <w:sz w:val="22"/>
                <w:szCs w:val="22"/>
              </w:rPr>
              <w:t xml:space="preserve"> of a d</w:t>
            </w:r>
            <w:r w:rsidRPr="0092606B">
              <w:rPr>
                <w:rFonts w:ascii="Garamond" w:eastAsia="Times New Roman" w:hAnsi="Garamond" w:cs="Segoe UI"/>
                <w:sz w:val="22"/>
                <w:szCs w:val="22"/>
              </w:rPr>
              <w:t>emonstrated ability to develop, refine, or apply growth models for state assessment programs</w:t>
            </w:r>
            <w:r w:rsidR="00020BCF">
              <w:rPr>
                <w:rFonts w:ascii="Garamond" w:eastAsia="Times New Roman" w:hAnsi="Garamond" w:cs="Segoe UI"/>
                <w:sz w:val="22"/>
                <w:szCs w:val="22"/>
              </w:rPr>
              <w:t>.</w:t>
            </w:r>
          </w:p>
        </w:tc>
      </w:tr>
    </w:tbl>
    <w:p w14:paraId="47594B39" w14:textId="77777777" w:rsidR="007A7CD3" w:rsidRDefault="007A7CD3">
      <w:pPr>
        <w:rPr>
          <w:rFonts w:ascii="Garamond" w:eastAsia="Times New Roman" w:hAnsi="Garamond" w:cs="Times New Roman"/>
          <w:sz w:val="22"/>
          <w:szCs w:val="22"/>
        </w:rPr>
      </w:pPr>
    </w:p>
    <w:p w14:paraId="2FCDA589" w14:textId="77BB9B66" w:rsidR="00B95431" w:rsidRDefault="00B95431">
      <w:pPr>
        <w:rPr>
          <w:rFonts w:ascii="Garamond" w:eastAsia="Times New Roman" w:hAnsi="Garamond" w:cs="Times New Roman"/>
          <w:b/>
          <w:bCs/>
          <w:sz w:val="22"/>
          <w:szCs w:val="22"/>
          <w:highlight w:val="lightGray"/>
        </w:rPr>
      </w:pPr>
    </w:p>
    <w:p w14:paraId="377ECED2" w14:textId="77777777" w:rsidR="00DA0C46" w:rsidRPr="00AF62AC" w:rsidRDefault="00DA0C46">
      <w:pPr>
        <w:rPr>
          <w:rFonts w:ascii="Garamond" w:eastAsia="Times New Roman" w:hAnsi="Garamond" w:cs="Times New Roman"/>
          <w:b/>
          <w:sz w:val="22"/>
          <w:szCs w:val="22"/>
        </w:rPr>
        <w:sectPr w:rsidR="00DA0C46" w:rsidRPr="00AF62AC" w:rsidSect="003166D6">
          <w:footerReference w:type="default" r:id="rId11"/>
          <w:pgSz w:w="15840" w:h="12240" w:orient="landscape" w:code="1"/>
          <w:pgMar w:top="720" w:right="720" w:bottom="720" w:left="720" w:header="0" w:footer="720" w:gutter="0"/>
          <w:pgNumType w:start="1"/>
          <w:cols w:space="720"/>
          <w:docGrid w:linePitch="326"/>
        </w:sectPr>
      </w:pPr>
    </w:p>
    <w:p w14:paraId="2FBDCA25" w14:textId="52CEE891" w:rsidR="00DA0C46" w:rsidRDefault="0017042F" w:rsidP="0017042F">
      <w:pPr>
        <w:ind w:left="360"/>
        <w:contextualSpacing/>
        <w:rPr>
          <w:rFonts w:ascii="Garamond" w:eastAsia="Times New Roman" w:hAnsi="Garamond" w:cs="Times New Roman"/>
          <w:b/>
          <w:bCs/>
          <w:sz w:val="22"/>
          <w:szCs w:val="22"/>
        </w:rPr>
      </w:pPr>
      <w:r w:rsidRPr="59293111">
        <w:rPr>
          <w:rFonts w:ascii="Garamond" w:eastAsia="Times New Roman" w:hAnsi="Garamond" w:cs="Times New Roman"/>
          <w:b/>
          <w:bCs/>
          <w:sz w:val="22"/>
          <w:szCs w:val="22"/>
        </w:rPr>
        <w:lastRenderedPageBreak/>
        <w:t xml:space="preserve">Section </w:t>
      </w:r>
      <w:r w:rsidR="0047435D">
        <w:rPr>
          <w:rFonts w:ascii="Garamond" w:eastAsia="Times New Roman" w:hAnsi="Garamond" w:cs="Times New Roman"/>
          <w:b/>
          <w:bCs/>
          <w:sz w:val="22"/>
          <w:szCs w:val="22"/>
        </w:rPr>
        <w:t>2</w:t>
      </w:r>
      <w:r w:rsidRPr="59293111">
        <w:rPr>
          <w:rFonts w:ascii="Garamond" w:eastAsia="Times New Roman" w:hAnsi="Garamond" w:cs="Times New Roman"/>
          <w:b/>
          <w:bCs/>
          <w:sz w:val="22"/>
          <w:szCs w:val="22"/>
        </w:rPr>
        <w:t xml:space="preserve">: </w:t>
      </w:r>
      <w:r w:rsidR="00D00EAB">
        <w:rPr>
          <w:rFonts w:ascii="Garamond" w:eastAsia="Times New Roman" w:hAnsi="Garamond" w:cs="Times New Roman"/>
          <w:b/>
          <w:bCs/>
          <w:sz w:val="22"/>
          <w:szCs w:val="22"/>
        </w:rPr>
        <w:t>Table of Contents</w:t>
      </w:r>
    </w:p>
    <w:p w14:paraId="6C06BB5A" w14:textId="5BFB7FB7" w:rsidR="00154660" w:rsidRPr="00AF62AC" w:rsidRDefault="00154660" w:rsidP="0017042F">
      <w:pPr>
        <w:ind w:left="360"/>
        <w:contextualSpacing/>
        <w:rPr>
          <w:rFonts w:ascii="Garamond" w:eastAsia="Times New Roman" w:hAnsi="Garamond" w:cs="Times New Roman"/>
          <w:b/>
          <w:bCs/>
          <w:sz w:val="22"/>
          <w:szCs w:val="22"/>
        </w:rPr>
      </w:pPr>
      <w:r w:rsidRPr="00D0480D">
        <w:rPr>
          <w:rFonts w:ascii="Garamond" w:eastAsia="Times New Roman" w:hAnsi="Garamond" w:cs="Times New Roman"/>
          <w:b/>
          <w:bCs/>
          <w:color w:val="FF0000"/>
          <w:sz w:val="22"/>
          <w:szCs w:val="22"/>
        </w:rPr>
        <w:t xml:space="preserve">Instructions: </w:t>
      </w:r>
      <w:r w:rsidRPr="00D0480D">
        <w:rPr>
          <w:rFonts w:ascii="Garamond" w:eastAsia="Times New Roman" w:hAnsi="Garamond" w:cs="Times New Roman"/>
          <w:sz w:val="22"/>
          <w:szCs w:val="22"/>
        </w:rPr>
        <w:t xml:space="preserve">After responding to all questions above, vendor should add page numbers </w:t>
      </w:r>
      <w:r w:rsidR="00D0480D" w:rsidRPr="00D0480D">
        <w:rPr>
          <w:rFonts w:ascii="Garamond" w:eastAsia="Times New Roman" w:hAnsi="Garamond" w:cs="Times New Roman"/>
          <w:sz w:val="22"/>
          <w:szCs w:val="22"/>
        </w:rPr>
        <w:t>for each question/response.</w:t>
      </w:r>
    </w:p>
    <w:p w14:paraId="1F00BB98" w14:textId="77777777" w:rsidR="00DA0C46" w:rsidRPr="00AF62AC" w:rsidRDefault="00DA0C46">
      <w:pPr>
        <w:rPr>
          <w:rFonts w:ascii="Garamond" w:eastAsia="Times New Roman" w:hAnsi="Garamond" w:cs="Times New Roman"/>
          <w:b/>
          <w:sz w:val="22"/>
          <w:szCs w:val="22"/>
        </w:rPr>
      </w:pPr>
    </w:p>
    <w:p w14:paraId="7A297B00" w14:textId="38DDC72B" w:rsidR="00DA0C46" w:rsidRPr="00AF62AC" w:rsidRDefault="22286A9F">
      <w:pPr>
        <w:rPr>
          <w:rFonts w:ascii="Garamond" w:eastAsia="Times New Roman" w:hAnsi="Garamond" w:cs="Times New Roman"/>
          <w:b/>
          <w:bCs/>
          <w:sz w:val="22"/>
          <w:szCs w:val="22"/>
        </w:rPr>
      </w:pPr>
      <w:r w:rsidRPr="5F778AC9">
        <w:rPr>
          <w:rFonts w:ascii="Garamond" w:eastAsia="Times New Roman" w:hAnsi="Garamond" w:cs="Times New Roman"/>
          <w:b/>
          <w:bCs/>
          <w:sz w:val="22"/>
          <w:szCs w:val="22"/>
        </w:rPr>
        <w:t xml:space="preserve">Section </w:t>
      </w:r>
      <w:r w:rsidR="00E66475" w:rsidRPr="00AF62AC">
        <w:rPr>
          <w:rFonts w:ascii="Garamond" w:eastAsia="Times New Roman" w:hAnsi="Garamond" w:cs="Times New Roman"/>
          <w:b/>
          <w:bCs/>
          <w:sz w:val="22"/>
          <w:szCs w:val="22"/>
        </w:rPr>
        <w:t>1</w:t>
      </w:r>
      <w:r w:rsidRPr="5F778AC9">
        <w:rPr>
          <w:rFonts w:ascii="Garamond" w:eastAsia="Times New Roman" w:hAnsi="Garamond" w:cs="Times New Roman"/>
          <w:b/>
          <w:bCs/>
          <w:sz w:val="22"/>
          <w:szCs w:val="22"/>
        </w:rPr>
        <w:t>:</w:t>
      </w:r>
      <w:r w:rsidR="00E66475" w:rsidRPr="00AF62AC">
        <w:rPr>
          <w:rFonts w:ascii="Garamond" w:eastAsia="Times New Roman" w:hAnsi="Garamond" w:cs="Times New Roman"/>
          <w:b/>
          <w:bCs/>
          <w:sz w:val="22"/>
          <w:szCs w:val="22"/>
        </w:rPr>
        <w:t xml:space="preserve"> </w:t>
      </w:r>
      <w:r w:rsidRPr="05E94826">
        <w:rPr>
          <w:rFonts w:ascii="Garamond" w:eastAsia="Times New Roman" w:hAnsi="Garamond" w:cs="Times New Roman"/>
          <w:b/>
          <w:bCs/>
          <w:sz w:val="22"/>
          <w:szCs w:val="22"/>
        </w:rPr>
        <w:t>Scope of Work</w:t>
      </w:r>
      <w:r w:rsidR="00901050" w:rsidRPr="00AF62AC">
        <w:rPr>
          <w:rFonts w:ascii="Garamond" w:eastAsia="Times New Roman" w:hAnsi="Garamond" w:cs="Times New Roman"/>
          <w:b/>
          <w:bCs/>
          <w:sz w:val="22"/>
          <w:szCs w:val="22"/>
        </w:rPr>
        <w:t xml:space="preserve"> Questions</w:t>
      </w:r>
    </w:p>
    <w:tbl>
      <w:tblPr>
        <w:tblW w:w="3708"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638"/>
        <w:gridCol w:w="2070"/>
      </w:tblGrid>
      <w:tr w:rsidR="00DC5841" w:rsidRPr="00AF62AC" w14:paraId="03249ACA" w14:textId="77777777" w:rsidTr="005E6EB3">
        <w:trPr>
          <w:trHeight w:val="240"/>
        </w:trPr>
        <w:tc>
          <w:tcPr>
            <w:tcW w:w="1638" w:type="dxa"/>
            <w:shd w:val="clear" w:color="auto" w:fill="D9D9D9" w:themeFill="background1" w:themeFillShade="D9"/>
          </w:tcPr>
          <w:p w14:paraId="2460A577"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070" w:type="dxa"/>
            <w:shd w:val="clear" w:color="auto" w:fill="D9D9D9" w:themeFill="background1" w:themeFillShade="D9"/>
          </w:tcPr>
          <w:p w14:paraId="2AB88074" w14:textId="77777777" w:rsidR="00DA0C46" w:rsidRPr="00AF62AC" w:rsidRDefault="00901050">
            <w:pPr>
              <w:rPr>
                <w:rFonts w:ascii="Garamond" w:hAnsi="Garamond"/>
                <w:b/>
                <w:bCs/>
                <w:sz w:val="22"/>
                <w:szCs w:val="22"/>
              </w:rPr>
            </w:pPr>
            <w:r w:rsidRPr="00AF62AC">
              <w:rPr>
                <w:rFonts w:ascii="Garamond" w:hAnsi="Garamond"/>
                <w:b/>
                <w:bCs/>
                <w:sz w:val="22"/>
                <w:szCs w:val="22"/>
              </w:rPr>
              <w:t>Response Page #</w:t>
            </w:r>
          </w:p>
        </w:tc>
      </w:tr>
      <w:tr w:rsidR="00F25B6D" w:rsidRPr="00AF62AC" w14:paraId="17934CAF" w14:textId="77777777" w:rsidTr="68DA7903">
        <w:trPr>
          <w:trHeight w:val="320"/>
        </w:trPr>
        <w:tc>
          <w:tcPr>
            <w:tcW w:w="1638" w:type="dxa"/>
          </w:tcPr>
          <w:p w14:paraId="2E52F726"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3FE03663" w14:textId="77777777" w:rsidR="00DA0C46" w:rsidRPr="00AF62AC" w:rsidRDefault="00DA0C46">
            <w:pPr>
              <w:rPr>
                <w:rFonts w:ascii="Garamond" w:hAnsi="Garamond"/>
                <w:b/>
                <w:sz w:val="22"/>
                <w:szCs w:val="22"/>
              </w:rPr>
            </w:pPr>
          </w:p>
        </w:tc>
      </w:tr>
      <w:tr w:rsidR="00F25B6D" w:rsidRPr="00AF62AC" w14:paraId="7827FD94" w14:textId="77777777" w:rsidTr="68DA7903">
        <w:trPr>
          <w:trHeight w:val="320"/>
        </w:trPr>
        <w:tc>
          <w:tcPr>
            <w:tcW w:w="1638" w:type="dxa"/>
          </w:tcPr>
          <w:p w14:paraId="08F18B74"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357F8542" w14:textId="77777777" w:rsidR="00DA0C46" w:rsidRPr="00AF62AC" w:rsidRDefault="00DA0C46">
            <w:pPr>
              <w:rPr>
                <w:rFonts w:ascii="Garamond" w:hAnsi="Garamond"/>
                <w:b/>
                <w:sz w:val="22"/>
                <w:szCs w:val="22"/>
              </w:rPr>
            </w:pPr>
          </w:p>
        </w:tc>
      </w:tr>
      <w:tr w:rsidR="00F25B6D" w:rsidRPr="00AF62AC" w14:paraId="063BBF0D" w14:textId="77777777" w:rsidTr="68DA7903">
        <w:trPr>
          <w:trHeight w:val="320"/>
        </w:trPr>
        <w:tc>
          <w:tcPr>
            <w:tcW w:w="1638" w:type="dxa"/>
          </w:tcPr>
          <w:p w14:paraId="31381758"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4FE4591E" w14:textId="77777777" w:rsidR="00DA0C46" w:rsidRPr="00AF62AC" w:rsidRDefault="00DA0C46">
            <w:pPr>
              <w:rPr>
                <w:rFonts w:ascii="Garamond" w:hAnsi="Garamond"/>
                <w:b/>
                <w:sz w:val="22"/>
                <w:szCs w:val="22"/>
              </w:rPr>
            </w:pPr>
          </w:p>
        </w:tc>
      </w:tr>
      <w:tr w:rsidR="00F25B6D" w:rsidRPr="00AF62AC" w14:paraId="1DB6A722" w14:textId="77777777" w:rsidTr="68DA7903">
        <w:trPr>
          <w:trHeight w:val="320"/>
        </w:trPr>
        <w:tc>
          <w:tcPr>
            <w:tcW w:w="1638" w:type="dxa"/>
          </w:tcPr>
          <w:p w14:paraId="3D1CFF75" w14:textId="77777777" w:rsidR="00DA0C46" w:rsidRPr="00AF62AC" w:rsidRDefault="00DA0C46" w:rsidP="006B072D">
            <w:pPr>
              <w:numPr>
                <w:ilvl w:val="0"/>
                <w:numId w:val="33"/>
              </w:numPr>
              <w:ind w:hanging="360"/>
              <w:rPr>
                <w:rFonts w:ascii="Garamond" w:hAnsi="Garamond"/>
                <w:b/>
                <w:sz w:val="22"/>
                <w:szCs w:val="22"/>
              </w:rPr>
            </w:pPr>
          </w:p>
        </w:tc>
        <w:tc>
          <w:tcPr>
            <w:tcW w:w="2070" w:type="dxa"/>
          </w:tcPr>
          <w:p w14:paraId="1C810C04" w14:textId="77777777" w:rsidR="00DA0C46" w:rsidRPr="00AF62AC" w:rsidRDefault="00DA0C46">
            <w:pPr>
              <w:rPr>
                <w:rFonts w:ascii="Garamond" w:hAnsi="Garamond"/>
                <w:b/>
                <w:sz w:val="22"/>
                <w:szCs w:val="22"/>
              </w:rPr>
            </w:pPr>
          </w:p>
        </w:tc>
      </w:tr>
      <w:tr w:rsidR="00FD20B1" w:rsidRPr="00AF62AC" w14:paraId="5739F182" w14:textId="77777777" w:rsidTr="68DA7903">
        <w:trPr>
          <w:trHeight w:val="320"/>
        </w:trPr>
        <w:tc>
          <w:tcPr>
            <w:tcW w:w="1638" w:type="dxa"/>
          </w:tcPr>
          <w:p w14:paraId="3A224B73" w14:textId="77777777" w:rsidR="00FD20B1" w:rsidRPr="00AF62AC" w:rsidRDefault="00FD20B1" w:rsidP="006B072D">
            <w:pPr>
              <w:numPr>
                <w:ilvl w:val="0"/>
                <w:numId w:val="33"/>
              </w:numPr>
              <w:ind w:hanging="360"/>
              <w:rPr>
                <w:rFonts w:ascii="Garamond" w:hAnsi="Garamond"/>
                <w:b/>
                <w:sz w:val="22"/>
                <w:szCs w:val="22"/>
              </w:rPr>
            </w:pPr>
          </w:p>
        </w:tc>
        <w:tc>
          <w:tcPr>
            <w:tcW w:w="2070" w:type="dxa"/>
          </w:tcPr>
          <w:p w14:paraId="50B552E5" w14:textId="77777777" w:rsidR="00FD20B1" w:rsidRPr="00AF62AC" w:rsidRDefault="00FD20B1">
            <w:pPr>
              <w:rPr>
                <w:rFonts w:ascii="Garamond" w:hAnsi="Garamond"/>
                <w:b/>
                <w:sz w:val="22"/>
                <w:szCs w:val="22"/>
              </w:rPr>
            </w:pPr>
          </w:p>
        </w:tc>
      </w:tr>
      <w:tr w:rsidR="00182414" w:rsidRPr="00AF62AC" w14:paraId="6D86B8B8" w14:textId="77777777" w:rsidTr="68DA7903">
        <w:trPr>
          <w:trHeight w:val="320"/>
        </w:trPr>
        <w:tc>
          <w:tcPr>
            <w:tcW w:w="1638" w:type="dxa"/>
          </w:tcPr>
          <w:p w14:paraId="4E81BD60" w14:textId="77777777" w:rsidR="00182414" w:rsidRPr="00AF62AC" w:rsidRDefault="00182414" w:rsidP="006B072D">
            <w:pPr>
              <w:numPr>
                <w:ilvl w:val="0"/>
                <w:numId w:val="33"/>
              </w:numPr>
              <w:ind w:hanging="360"/>
              <w:rPr>
                <w:rFonts w:ascii="Garamond" w:hAnsi="Garamond"/>
                <w:b/>
                <w:sz w:val="22"/>
                <w:szCs w:val="22"/>
              </w:rPr>
            </w:pPr>
          </w:p>
        </w:tc>
        <w:tc>
          <w:tcPr>
            <w:tcW w:w="2070" w:type="dxa"/>
          </w:tcPr>
          <w:p w14:paraId="624AE02B" w14:textId="77777777" w:rsidR="00182414" w:rsidRPr="00AF62AC" w:rsidRDefault="00182414">
            <w:pPr>
              <w:rPr>
                <w:rFonts w:ascii="Garamond" w:hAnsi="Garamond"/>
                <w:b/>
                <w:sz w:val="22"/>
                <w:szCs w:val="22"/>
              </w:rPr>
            </w:pPr>
          </w:p>
        </w:tc>
      </w:tr>
    </w:tbl>
    <w:p w14:paraId="7729644B" w14:textId="77777777" w:rsidR="00DA0C46" w:rsidRPr="00AF62AC" w:rsidRDefault="00DA0C46">
      <w:pPr>
        <w:rPr>
          <w:rFonts w:ascii="Garamond" w:eastAsia="Times New Roman" w:hAnsi="Garamond" w:cs="Times New Roman"/>
          <w:b/>
          <w:sz w:val="22"/>
          <w:szCs w:val="22"/>
        </w:rPr>
      </w:pPr>
    </w:p>
    <w:p w14:paraId="09F99559" w14:textId="77777777" w:rsidR="00DA0C46" w:rsidRPr="00AF62AC" w:rsidRDefault="00DA0C46">
      <w:pPr>
        <w:rPr>
          <w:rFonts w:ascii="Garamond" w:eastAsia="Times New Roman" w:hAnsi="Garamond" w:cs="Times New Roman"/>
          <w:b/>
          <w:sz w:val="22"/>
          <w:szCs w:val="22"/>
        </w:rPr>
      </w:pPr>
    </w:p>
    <w:p w14:paraId="1B75C89D" w14:textId="77777777" w:rsidR="003F66BC" w:rsidRDefault="003F66BC">
      <w:pPr>
        <w:rPr>
          <w:rFonts w:ascii="Garamond" w:eastAsia="Times New Roman" w:hAnsi="Garamond" w:cs="Times New Roman"/>
          <w:b/>
          <w:bCs/>
          <w:sz w:val="22"/>
          <w:szCs w:val="22"/>
        </w:rPr>
      </w:pPr>
    </w:p>
    <w:sectPr w:rsidR="003F66BC" w:rsidSect="00780207">
      <w:pgSz w:w="15840" w:h="12240"/>
      <w:pgMar w:top="1440" w:right="1440" w:bottom="1440" w:left="1440" w:header="0" w:footer="720" w:gutter="0"/>
      <w:cols w:num="2" w:space="720" w:equalWidth="0">
        <w:col w:w="6120" w:space="720"/>
        <w:col w:w="61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A9A21" w14:textId="77777777" w:rsidR="00D366E5" w:rsidRDefault="00D366E5">
      <w:r>
        <w:separator/>
      </w:r>
    </w:p>
  </w:endnote>
  <w:endnote w:type="continuationSeparator" w:id="0">
    <w:p w14:paraId="55FCD917" w14:textId="77777777" w:rsidR="00D366E5" w:rsidRDefault="00D366E5">
      <w:r>
        <w:continuationSeparator/>
      </w:r>
    </w:p>
  </w:endnote>
  <w:endnote w:type="continuationNotice" w:id="1">
    <w:p w14:paraId="74F1968B" w14:textId="77777777" w:rsidR="00D366E5" w:rsidRDefault="00D36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F5F1" w14:textId="77777777" w:rsidR="005E6EB3" w:rsidRDefault="005E6EB3">
    <w:pPr>
      <w:tabs>
        <w:tab w:val="center" w:pos="4680"/>
        <w:tab w:val="right" w:pos="9360"/>
      </w:tabs>
      <w:jc w:val="center"/>
      <w:rPr>
        <w:rFonts w:ascii="Times New Roman" w:eastAsia="Times New Roman" w:hAnsi="Times New Roman" w:cs="Times New Roman"/>
        <w:sz w:val="20"/>
        <w:szCs w:val="20"/>
      </w:rPr>
    </w:pPr>
    <w:r>
      <w:fldChar w:fldCharType="begin"/>
    </w:r>
    <w:r>
      <w:instrText>PAGE</w:instrText>
    </w:r>
    <w:r>
      <w:fldChar w:fldCharType="separate"/>
    </w:r>
    <w:r w:rsidR="009E6E24">
      <w:rPr>
        <w:noProof/>
      </w:rPr>
      <w:t>21</w:t>
    </w:r>
    <w:r>
      <w:fldChar w:fldCharType="end"/>
    </w:r>
  </w:p>
  <w:p w14:paraId="184AD1F4" w14:textId="77777777" w:rsidR="005E6EB3" w:rsidRDefault="005E6EB3">
    <w:pPr>
      <w:tabs>
        <w:tab w:val="center" w:pos="4680"/>
        <w:tab w:val="right" w:pos="9360"/>
      </w:tabs>
      <w:spacing w:after="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2C9B6" w14:textId="77777777" w:rsidR="00D366E5" w:rsidRDefault="00D366E5">
      <w:r>
        <w:separator/>
      </w:r>
    </w:p>
  </w:footnote>
  <w:footnote w:type="continuationSeparator" w:id="0">
    <w:p w14:paraId="7AF9D48B" w14:textId="77777777" w:rsidR="00D366E5" w:rsidRDefault="00D366E5">
      <w:r>
        <w:continuationSeparator/>
      </w:r>
    </w:p>
  </w:footnote>
  <w:footnote w:type="continuationNotice" w:id="1">
    <w:p w14:paraId="241A04DE" w14:textId="77777777" w:rsidR="00D366E5" w:rsidRDefault="00D366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C06"/>
    <w:multiLevelType w:val="multilevel"/>
    <w:tmpl w:val="7DF0C4E4"/>
    <w:lvl w:ilvl="0">
      <w:start w:val="1"/>
      <w:numFmt w:val="bullet"/>
      <w:lvlText w:val="o"/>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7211ABC"/>
    <w:multiLevelType w:val="multilevel"/>
    <w:tmpl w:val="A3BE386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 w15:restartNumberingAfterBreak="0">
    <w:nsid w:val="0E3F37D0"/>
    <w:multiLevelType w:val="hybridMultilevel"/>
    <w:tmpl w:val="7CB6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15D44"/>
    <w:multiLevelType w:val="hybridMultilevel"/>
    <w:tmpl w:val="6C8EF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73DD8"/>
    <w:multiLevelType w:val="multilevel"/>
    <w:tmpl w:val="A172FC3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FF42B68"/>
    <w:multiLevelType w:val="multilevel"/>
    <w:tmpl w:val="C2523A98"/>
    <w:lvl w:ilvl="0">
      <w:start w:val="4"/>
      <w:numFmt w:val="bullet"/>
      <w:lvlText w:val="•"/>
      <w:lvlJc w:val="left"/>
      <w:pPr>
        <w:ind w:left="450" w:firstLine="90"/>
      </w:pPr>
      <w:rPr>
        <w:rFonts w:ascii="Arial" w:eastAsia="Arial" w:hAnsi="Arial" w:cs="Arial"/>
        <w:color w:val="000000"/>
      </w:rPr>
    </w:lvl>
    <w:lvl w:ilvl="1">
      <w:start w:val="1"/>
      <w:numFmt w:val="bullet"/>
      <w:lvlText w:val="o"/>
      <w:lvlJc w:val="left"/>
      <w:pPr>
        <w:ind w:left="1170" w:firstLine="810"/>
      </w:pPr>
      <w:rPr>
        <w:rFonts w:ascii="Arial" w:eastAsia="Arial" w:hAnsi="Arial" w:cs="Arial"/>
        <w:color w:val="000000"/>
      </w:rPr>
    </w:lvl>
    <w:lvl w:ilvl="2">
      <w:start w:val="1"/>
      <w:numFmt w:val="lowerRoman"/>
      <w:lvlText w:val="%3."/>
      <w:lvlJc w:val="right"/>
      <w:pPr>
        <w:ind w:left="1890" w:firstLine="1710"/>
      </w:pPr>
    </w:lvl>
    <w:lvl w:ilvl="3">
      <w:start w:val="1"/>
      <w:numFmt w:val="decimal"/>
      <w:lvlText w:val="%4."/>
      <w:lvlJc w:val="left"/>
      <w:pPr>
        <w:ind w:left="2610" w:firstLine="2250"/>
      </w:pPr>
    </w:lvl>
    <w:lvl w:ilvl="4">
      <w:start w:val="1"/>
      <w:numFmt w:val="lowerLetter"/>
      <w:lvlText w:val="%5."/>
      <w:lvlJc w:val="left"/>
      <w:pPr>
        <w:ind w:left="3330" w:firstLine="2970"/>
      </w:pPr>
    </w:lvl>
    <w:lvl w:ilvl="5">
      <w:start w:val="1"/>
      <w:numFmt w:val="lowerRoman"/>
      <w:lvlText w:val="%6."/>
      <w:lvlJc w:val="right"/>
      <w:pPr>
        <w:ind w:left="4050" w:firstLine="3870"/>
      </w:pPr>
    </w:lvl>
    <w:lvl w:ilvl="6">
      <w:start w:val="1"/>
      <w:numFmt w:val="decimal"/>
      <w:lvlText w:val="%7."/>
      <w:lvlJc w:val="left"/>
      <w:pPr>
        <w:ind w:left="4770" w:firstLine="4410"/>
      </w:pPr>
    </w:lvl>
    <w:lvl w:ilvl="7">
      <w:start w:val="1"/>
      <w:numFmt w:val="lowerLetter"/>
      <w:lvlText w:val="%8."/>
      <w:lvlJc w:val="left"/>
      <w:pPr>
        <w:ind w:left="5490" w:firstLine="5130"/>
      </w:pPr>
    </w:lvl>
    <w:lvl w:ilvl="8">
      <w:start w:val="1"/>
      <w:numFmt w:val="lowerRoman"/>
      <w:lvlText w:val="%9."/>
      <w:lvlJc w:val="right"/>
      <w:pPr>
        <w:ind w:left="6210" w:firstLine="6030"/>
      </w:pPr>
    </w:lvl>
  </w:abstractNum>
  <w:abstractNum w:abstractNumId="6" w15:restartNumberingAfterBreak="0">
    <w:nsid w:val="127012B4"/>
    <w:multiLevelType w:val="multilevel"/>
    <w:tmpl w:val="597A169E"/>
    <w:lvl w:ilvl="0">
      <w:start w:val="1"/>
      <w:numFmt w:val="decimal"/>
      <w:lvlText w:val="%1."/>
      <w:lvlJc w:val="left"/>
      <w:pPr>
        <w:ind w:left="360" w:firstLine="360"/>
      </w:pPr>
    </w:lvl>
    <w:lvl w:ilvl="1">
      <w:start w:val="1"/>
      <w:numFmt w:val="decimal"/>
      <w:lvlText w:val="%1.%2."/>
      <w:lvlJc w:val="left"/>
      <w:pPr>
        <w:ind w:left="702" w:firstLine="972"/>
      </w:pPr>
      <w:rPr>
        <w:b/>
        <w:color w:val="000000"/>
        <w:sz w:val="24"/>
        <w:szCs w:val="24"/>
      </w:rPr>
    </w:lvl>
    <w:lvl w:ilvl="2">
      <w:start w:val="1"/>
      <w:numFmt w:val="bullet"/>
      <w:lvlText w:val="●"/>
      <w:lvlJc w:val="left"/>
      <w:pPr>
        <w:ind w:left="1224" w:firstLine="1944"/>
      </w:pPr>
      <w:rPr>
        <w:rFonts w:ascii="Arial" w:eastAsia="Arial" w:hAnsi="Arial" w:cs="Arial"/>
      </w:rPr>
    </w:lvl>
    <w:lvl w:ilvl="3">
      <w:start w:val="1"/>
      <w:numFmt w:val="decimal"/>
      <w:lvlText w:val="%1.%2.●.%4."/>
      <w:lvlJc w:val="left"/>
      <w:pPr>
        <w:ind w:left="1728" w:firstLine="2808"/>
      </w:pPr>
    </w:lvl>
    <w:lvl w:ilvl="4">
      <w:start w:val="1"/>
      <w:numFmt w:val="decimal"/>
      <w:lvlText w:val="%1.%2.●.%4.%5."/>
      <w:lvlJc w:val="left"/>
      <w:pPr>
        <w:ind w:left="2232" w:firstLine="3672"/>
      </w:pPr>
    </w:lvl>
    <w:lvl w:ilvl="5">
      <w:start w:val="1"/>
      <w:numFmt w:val="decimal"/>
      <w:lvlText w:val="%1.%2.●.%4.%5.%6."/>
      <w:lvlJc w:val="left"/>
      <w:pPr>
        <w:ind w:left="2736" w:firstLine="4536"/>
      </w:pPr>
    </w:lvl>
    <w:lvl w:ilvl="6">
      <w:start w:val="1"/>
      <w:numFmt w:val="decimal"/>
      <w:lvlText w:val="%1.%2.●.%4.%5.%6.%7."/>
      <w:lvlJc w:val="left"/>
      <w:pPr>
        <w:ind w:left="3240" w:firstLine="5400"/>
      </w:pPr>
    </w:lvl>
    <w:lvl w:ilvl="7">
      <w:start w:val="1"/>
      <w:numFmt w:val="decimal"/>
      <w:lvlText w:val="%1.%2.●.%4.%5.%6.%7.%8."/>
      <w:lvlJc w:val="left"/>
      <w:pPr>
        <w:ind w:left="3744" w:firstLine="6263"/>
      </w:pPr>
    </w:lvl>
    <w:lvl w:ilvl="8">
      <w:start w:val="1"/>
      <w:numFmt w:val="decimal"/>
      <w:lvlText w:val="%1.%2.●.%4.%5.%6.%7.%8.%9."/>
      <w:lvlJc w:val="left"/>
      <w:pPr>
        <w:ind w:left="4320" w:firstLine="7200"/>
      </w:pPr>
    </w:lvl>
  </w:abstractNum>
  <w:abstractNum w:abstractNumId="7" w15:restartNumberingAfterBreak="0">
    <w:nsid w:val="12C82997"/>
    <w:multiLevelType w:val="multilevel"/>
    <w:tmpl w:val="962A37F0"/>
    <w:lvl w:ilvl="0">
      <w:start w:val="1"/>
      <w:numFmt w:val="decimal"/>
      <w:lvlText w:val="1.%1"/>
      <w:lvlJc w:val="center"/>
      <w:pPr>
        <w:ind w:left="1080" w:firstLine="72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19BF677F"/>
    <w:multiLevelType w:val="hybridMultilevel"/>
    <w:tmpl w:val="9530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A1780"/>
    <w:multiLevelType w:val="multilevel"/>
    <w:tmpl w:val="9C18DFD8"/>
    <w:lvl w:ilvl="0">
      <w:start w:val="1"/>
      <w:numFmt w:val="decimal"/>
      <w:lvlText w:val="1.%1"/>
      <w:lvlJc w:val="center"/>
      <w:pPr>
        <w:ind w:left="1080" w:firstLine="180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10" w15:restartNumberingAfterBreak="0">
    <w:nsid w:val="25D63415"/>
    <w:multiLevelType w:val="multilevel"/>
    <w:tmpl w:val="8AF8F3EE"/>
    <w:lvl w:ilvl="0">
      <w:start w:val="1"/>
      <w:numFmt w:val="bullet"/>
      <w:lvlText w:val="●"/>
      <w:lvlJc w:val="left"/>
      <w:pPr>
        <w:ind w:left="403" w:firstLine="445"/>
      </w:pPr>
      <w:rPr>
        <w:rFonts w:ascii="Arial" w:eastAsia="Arial" w:hAnsi="Arial" w:cs="Arial"/>
        <w:color w:val="000000"/>
        <w:sz w:val="16"/>
        <w:szCs w:val="16"/>
        <w:u w:val="none"/>
      </w:rPr>
    </w:lvl>
    <w:lvl w:ilvl="1">
      <w:start w:val="1"/>
      <w:numFmt w:val="bullet"/>
      <w:lvlText w:val="o"/>
      <w:lvlJc w:val="left"/>
      <w:pPr>
        <w:ind w:left="1123" w:firstLine="1886"/>
      </w:pPr>
      <w:rPr>
        <w:rFonts w:ascii="Arial" w:eastAsia="Arial" w:hAnsi="Arial" w:cs="Arial"/>
      </w:rPr>
    </w:lvl>
    <w:lvl w:ilvl="2">
      <w:start w:val="1"/>
      <w:numFmt w:val="bullet"/>
      <w:lvlText w:val="▪"/>
      <w:lvlJc w:val="left"/>
      <w:pPr>
        <w:ind w:left="1843" w:firstLine="3326"/>
      </w:pPr>
      <w:rPr>
        <w:rFonts w:ascii="Arial" w:eastAsia="Arial" w:hAnsi="Arial" w:cs="Arial"/>
      </w:rPr>
    </w:lvl>
    <w:lvl w:ilvl="3">
      <w:start w:val="1"/>
      <w:numFmt w:val="bullet"/>
      <w:lvlText w:val="●"/>
      <w:lvlJc w:val="left"/>
      <w:pPr>
        <w:ind w:left="2563" w:firstLine="4766"/>
      </w:pPr>
      <w:rPr>
        <w:rFonts w:ascii="Arial" w:eastAsia="Arial" w:hAnsi="Arial" w:cs="Arial"/>
      </w:rPr>
    </w:lvl>
    <w:lvl w:ilvl="4">
      <w:start w:val="1"/>
      <w:numFmt w:val="bullet"/>
      <w:lvlText w:val="o"/>
      <w:lvlJc w:val="left"/>
      <w:pPr>
        <w:ind w:left="3283" w:firstLine="6206"/>
      </w:pPr>
      <w:rPr>
        <w:rFonts w:ascii="Arial" w:eastAsia="Arial" w:hAnsi="Arial" w:cs="Arial"/>
      </w:rPr>
    </w:lvl>
    <w:lvl w:ilvl="5">
      <w:start w:val="1"/>
      <w:numFmt w:val="bullet"/>
      <w:lvlText w:val="▪"/>
      <w:lvlJc w:val="left"/>
      <w:pPr>
        <w:ind w:left="4003" w:firstLine="7646"/>
      </w:pPr>
      <w:rPr>
        <w:rFonts w:ascii="Arial" w:eastAsia="Arial" w:hAnsi="Arial" w:cs="Arial"/>
      </w:rPr>
    </w:lvl>
    <w:lvl w:ilvl="6">
      <w:start w:val="1"/>
      <w:numFmt w:val="bullet"/>
      <w:lvlText w:val="●"/>
      <w:lvlJc w:val="left"/>
      <w:pPr>
        <w:ind w:left="4723" w:firstLine="9086"/>
      </w:pPr>
      <w:rPr>
        <w:rFonts w:ascii="Arial" w:eastAsia="Arial" w:hAnsi="Arial" w:cs="Arial"/>
      </w:rPr>
    </w:lvl>
    <w:lvl w:ilvl="7">
      <w:start w:val="1"/>
      <w:numFmt w:val="bullet"/>
      <w:lvlText w:val="o"/>
      <w:lvlJc w:val="left"/>
      <w:pPr>
        <w:ind w:left="5443" w:firstLine="10526"/>
      </w:pPr>
      <w:rPr>
        <w:rFonts w:ascii="Arial" w:eastAsia="Arial" w:hAnsi="Arial" w:cs="Arial"/>
      </w:rPr>
    </w:lvl>
    <w:lvl w:ilvl="8">
      <w:start w:val="1"/>
      <w:numFmt w:val="bullet"/>
      <w:lvlText w:val="▪"/>
      <w:lvlJc w:val="left"/>
      <w:pPr>
        <w:ind w:left="6163" w:firstLine="11966"/>
      </w:pPr>
      <w:rPr>
        <w:rFonts w:ascii="Arial" w:eastAsia="Arial" w:hAnsi="Arial" w:cs="Arial"/>
      </w:rPr>
    </w:lvl>
  </w:abstractNum>
  <w:abstractNum w:abstractNumId="11" w15:restartNumberingAfterBreak="0">
    <w:nsid w:val="27AD5D75"/>
    <w:multiLevelType w:val="multilevel"/>
    <w:tmpl w:val="30860B84"/>
    <w:lvl w:ilvl="0">
      <w:start w:val="1"/>
      <w:numFmt w:val="bullet"/>
      <w:lvlText w:val="●"/>
      <w:lvlJc w:val="left"/>
      <w:pPr>
        <w:ind w:left="360" w:firstLine="360"/>
      </w:pPr>
      <w:rPr>
        <w:rFonts w:ascii="Arial" w:eastAsia="Arial" w:hAnsi="Arial" w:cs="Arial"/>
      </w:rPr>
    </w:lvl>
    <w:lvl w:ilvl="1">
      <w:start w:val="1"/>
      <w:numFmt w:val="bullet"/>
      <w:lvlText w:val="o"/>
      <w:lvlJc w:val="left"/>
      <w:pPr>
        <w:ind w:left="2250" w:firstLine="4140"/>
      </w:pPr>
      <w:rPr>
        <w:rFonts w:ascii="Arial" w:eastAsia="Arial" w:hAnsi="Arial" w:cs="Arial"/>
        <w:color w:val="000000"/>
      </w:rPr>
    </w:lvl>
    <w:lvl w:ilvl="2">
      <w:start w:val="1"/>
      <w:numFmt w:val="bullet"/>
      <w:lvlText w:val="▪"/>
      <w:lvlJc w:val="left"/>
      <w:pPr>
        <w:ind w:left="1800" w:firstLine="3240"/>
      </w:pPr>
      <w:rPr>
        <w:rFonts w:ascii="Arial" w:eastAsia="Arial" w:hAnsi="Arial" w:cs="Arial"/>
      </w:rPr>
    </w:lvl>
    <w:lvl w:ilvl="3">
      <w:start w:val="1"/>
      <w:numFmt w:val="bullet"/>
      <w:lvlText w:val="●"/>
      <w:lvlJc w:val="left"/>
      <w:pPr>
        <w:ind w:left="2520" w:firstLine="4680"/>
      </w:pPr>
      <w:rPr>
        <w:rFonts w:ascii="Arial" w:eastAsia="Arial" w:hAnsi="Arial" w:cs="Arial"/>
      </w:rPr>
    </w:lvl>
    <w:lvl w:ilvl="4">
      <w:start w:val="1"/>
      <w:numFmt w:val="bullet"/>
      <w:lvlText w:val="o"/>
      <w:lvlJc w:val="left"/>
      <w:pPr>
        <w:ind w:left="3240" w:firstLine="6120"/>
      </w:pPr>
      <w:rPr>
        <w:rFonts w:ascii="Arial" w:eastAsia="Arial" w:hAnsi="Arial" w:cs="Arial"/>
      </w:rPr>
    </w:lvl>
    <w:lvl w:ilvl="5">
      <w:start w:val="1"/>
      <w:numFmt w:val="bullet"/>
      <w:lvlText w:val="▪"/>
      <w:lvlJc w:val="left"/>
      <w:pPr>
        <w:ind w:left="3960" w:firstLine="7560"/>
      </w:pPr>
      <w:rPr>
        <w:rFonts w:ascii="Arial" w:eastAsia="Arial" w:hAnsi="Arial" w:cs="Arial"/>
      </w:rPr>
    </w:lvl>
    <w:lvl w:ilvl="6">
      <w:start w:val="1"/>
      <w:numFmt w:val="bullet"/>
      <w:lvlText w:val="●"/>
      <w:lvlJc w:val="left"/>
      <w:pPr>
        <w:ind w:left="4680" w:firstLine="9000"/>
      </w:pPr>
      <w:rPr>
        <w:rFonts w:ascii="Arial" w:eastAsia="Arial" w:hAnsi="Arial" w:cs="Arial"/>
      </w:rPr>
    </w:lvl>
    <w:lvl w:ilvl="7">
      <w:start w:val="1"/>
      <w:numFmt w:val="bullet"/>
      <w:lvlText w:val="o"/>
      <w:lvlJc w:val="left"/>
      <w:pPr>
        <w:ind w:left="5400" w:firstLine="10440"/>
      </w:pPr>
      <w:rPr>
        <w:rFonts w:ascii="Arial" w:eastAsia="Arial" w:hAnsi="Arial" w:cs="Arial"/>
      </w:rPr>
    </w:lvl>
    <w:lvl w:ilvl="8">
      <w:start w:val="1"/>
      <w:numFmt w:val="bullet"/>
      <w:lvlText w:val="▪"/>
      <w:lvlJc w:val="left"/>
      <w:pPr>
        <w:ind w:left="6120" w:firstLine="11880"/>
      </w:pPr>
      <w:rPr>
        <w:rFonts w:ascii="Arial" w:eastAsia="Arial" w:hAnsi="Arial" w:cs="Arial"/>
      </w:rPr>
    </w:lvl>
  </w:abstractNum>
  <w:abstractNum w:abstractNumId="12" w15:restartNumberingAfterBreak="0">
    <w:nsid w:val="29E04192"/>
    <w:multiLevelType w:val="multilevel"/>
    <w:tmpl w:val="A1B4ECAE"/>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2C4045AA"/>
    <w:multiLevelType w:val="multilevel"/>
    <w:tmpl w:val="809096A6"/>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14" w15:restartNumberingAfterBreak="0">
    <w:nsid w:val="31862BDC"/>
    <w:multiLevelType w:val="multilevel"/>
    <w:tmpl w:val="B3267122"/>
    <w:lvl w:ilvl="0">
      <w:start w:val="4"/>
      <w:numFmt w:val="bullet"/>
      <w:lvlText w:val="•"/>
      <w:lvlJc w:val="left"/>
      <w:pPr>
        <w:ind w:left="1152" w:firstLine="792"/>
      </w:pPr>
      <w:rPr>
        <w:rFonts w:ascii="Arial" w:eastAsia="Arial" w:hAnsi="Arial" w:cs="Arial"/>
        <w:color w:val="000000"/>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15" w15:restartNumberingAfterBreak="0">
    <w:nsid w:val="32CA3E1E"/>
    <w:multiLevelType w:val="multilevel"/>
    <w:tmpl w:val="69FC76A4"/>
    <w:lvl w:ilvl="0">
      <w:start w:val="1"/>
      <w:numFmt w:val="bullet"/>
      <w:lvlText w:val="o"/>
      <w:lvlJc w:val="left"/>
      <w:pPr>
        <w:ind w:left="2034" w:firstLine="1674"/>
      </w:pPr>
      <w:rPr>
        <w:rFonts w:ascii="Arial" w:eastAsia="Arial" w:hAnsi="Arial" w:cs="Arial"/>
        <w:color w:val="000000"/>
      </w:rPr>
    </w:lvl>
    <w:lvl w:ilvl="1">
      <w:start w:val="1"/>
      <w:numFmt w:val="bullet"/>
      <w:lvlText w:val="o"/>
      <w:lvlJc w:val="left"/>
      <w:pPr>
        <w:ind w:left="2754" w:firstLine="2394"/>
      </w:pPr>
      <w:rPr>
        <w:rFonts w:ascii="Arial" w:eastAsia="Arial" w:hAnsi="Arial" w:cs="Arial"/>
      </w:rPr>
    </w:lvl>
    <w:lvl w:ilvl="2">
      <w:start w:val="1"/>
      <w:numFmt w:val="lowerRoman"/>
      <w:lvlText w:val="%3."/>
      <w:lvlJc w:val="right"/>
      <w:pPr>
        <w:ind w:left="3474" w:firstLine="3294"/>
      </w:pPr>
    </w:lvl>
    <w:lvl w:ilvl="3">
      <w:start w:val="1"/>
      <w:numFmt w:val="decimal"/>
      <w:lvlText w:val="%4."/>
      <w:lvlJc w:val="left"/>
      <w:pPr>
        <w:ind w:left="4194" w:firstLine="3834"/>
      </w:pPr>
    </w:lvl>
    <w:lvl w:ilvl="4">
      <w:start w:val="1"/>
      <w:numFmt w:val="lowerLetter"/>
      <w:lvlText w:val="%5."/>
      <w:lvlJc w:val="left"/>
      <w:pPr>
        <w:ind w:left="4914" w:firstLine="4554"/>
      </w:pPr>
    </w:lvl>
    <w:lvl w:ilvl="5">
      <w:start w:val="1"/>
      <w:numFmt w:val="lowerRoman"/>
      <w:lvlText w:val="%6."/>
      <w:lvlJc w:val="right"/>
      <w:pPr>
        <w:ind w:left="5634" w:firstLine="5454"/>
      </w:pPr>
    </w:lvl>
    <w:lvl w:ilvl="6">
      <w:start w:val="1"/>
      <w:numFmt w:val="decimal"/>
      <w:lvlText w:val="%7."/>
      <w:lvlJc w:val="left"/>
      <w:pPr>
        <w:ind w:left="6354" w:firstLine="5994"/>
      </w:pPr>
    </w:lvl>
    <w:lvl w:ilvl="7">
      <w:start w:val="1"/>
      <w:numFmt w:val="lowerLetter"/>
      <w:lvlText w:val="%8."/>
      <w:lvlJc w:val="left"/>
      <w:pPr>
        <w:ind w:left="7074" w:firstLine="6714"/>
      </w:pPr>
    </w:lvl>
    <w:lvl w:ilvl="8">
      <w:start w:val="1"/>
      <w:numFmt w:val="lowerRoman"/>
      <w:lvlText w:val="%9."/>
      <w:lvlJc w:val="right"/>
      <w:pPr>
        <w:ind w:left="7794" w:firstLine="7614"/>
      </w:pPr>
    </w:lvl>
  </w:abstractNum>
  <w:abstractNum w:abstractNumId="16" w15:restartNumberingAfterBreak="0">
    <w:nsid w:val="34182B72"/>
    <w:multiLevelType w:val="multilevel"/>
    <w:tmpl w:val="D22EE134"/>
    <w:lvl w:ilvl="0">
      <w:start w:val="1"/>
      <w:numFmt w:val="decimal"/>
      <w:lvlText w:val="%1."/>
      <w:lvlJc w:val="left"/>
      <w:pPr>
        <w:ind w:left="360" w:firstLine="0"/>
      </w:pPr>
      <w:rPr>
        <w:b w:val="0"/>
        <w:i w:val="0"/>
      </w:rPr>
    </w:lvl>
    <w:lvl w:ilvl="1">
      <w:start w:val="1"/>
      <w:numFmt w:val="lowerLetter"/>
      <w:lvlText w:val="%2."/>
      <w:lvlJc w:val="left"/>
      <w:pPr>
        <w:ind w:left="720" w:firstLine="360"/>
      </w:pPr>
      <w:rPr>
        <w:b w:val="0"/>
        <w:i w:val="0"/>
      </w:rPr>
    </w:lvl>
    <w:lvl w:ilvl="2">
      <w:start w:val="1"/>
      <w:numFmt w:val="lowerRoman"/>
      <w:lvlText w:val="%3."/>
      <w:lvlJc w:val="right"/>
      <w:pPr>
        <w:ind w:left="1440" w:firstLine="1260"/>
      </w:pPr>
    </w:lvl>
    <w:lvl w:ilvl="3">
      <w:start w:val="1"/>
      <w:numFmt w:val="decimal"/>
      <w:lvlText w:val="%4."/>
      <w:lvlJc w:val="left"/>
      <w:pPr>
        <w:ind w:left="2160" w:firstLine="1800"/>
      </w:pPr>
    </w:lvl>
    <w:lvl w:ilvl="4">
      <w:start w:val="1"/>
      <w:numFmt w:val="lowerLetter"/>
      <w:lvlText w:val="%5."/>
      <w:lvlJc w:val="left"/>
      <w:pPr>
        <w:ind w:left="2880" w:firstLine="2520"/>
      </w:pPr>
    </w:lvl>
    <w:lvl w:ilvl="5">
      <w:start w:val="1"/>
      <w:numFmt w:val="lowerRoman"/>
      <w:lvlText w:val="%6."/>
      <w:lvlJc w:val="right"/>
      <w:pPr>
        <w:ind w:left="3600" w:firstLine="3420"/>
      </w:pPr>
    </w:lvl>
    <w:lvl w:ilvl="6">
      <w:start w:val="1"/>
      <w:numFmt w:val="decimal"/>
      <w:lvlText w:val="%7."/>
      <w:lvlJc w:val="left"/>
      <w:pPr>
        <w:ind w:left="4320" w:firstLine="3960"/>
      </w:pPr>
    </w:lvl>
    <w:lvl w:ilvl="7">
      <w:start w:val="1"/>
      <w:numFmt w:val="lowerLetter"/>
      <w:lvlText w:val="%8."/>
      <w:lvlJc w:val="left"/>
      <w:pPr>
        <w:ind w:left="5040" w:firstLine="4680"/>
      </w:pPr>
    </w:lvl>
    <w:lvl w:ilvl="8">
      <w:start w:val="1"/>
      <w:numFmt w:val="lowerRoman"/>
      <w:lvlText w:val="%9."/>
      <w:lvlJc w:val="right"/>
      <w:pPr>
        <w:ind w:left="5760" w:firstLine="5580"/>
      </w:pPr>
    </w:lvl>
  </w:abstractNum>
  <w:abstractNum w:abstractNumId="17" w15:restartNumberingAfterBreak="0">
    <w:nsid w:val="35E4299A"/>
    <w:multiLevelType w:val="multilevel"/>
    <w:tmpl w:val="466617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366C01B3"/>
    <w:multiLevelType w:val="multilevel"/>
    <w:tmpl w:val="CE9487F6"/>
    <w:lvl w:ilvl="0">
      <w:start w:val="1"/>
      <w:numFmt w:val="decimal"/>
      <w:lvlText w:val="%1."/>
      <w:lvlJc w:val="left"/>
      <w:pPr>
        <w:ind w:left="360" w:firstLine="0"/>
      </w:pPr>
    </w:lvl>
    <w:lvl w:ilvl="1">
      <w:start w:val="1"/>
      <w:numFmt w:val="decimal"/>
      <w:lvlText w:val="%1.%2."/>
      <w:lvlJc w:val="left"/>
      <w:pPr>
        <w:ind w:left="702" w:firstLine="270"/>
      </w:pPr>
      <w:rPr>
        <w:b/>
        <w:color w:val="000000"/>
        <w:sz w:val="24"/>
        <w:szCs w:val="24"/>
      </w:rPr>
    </w:lvl>
    <w:lvl w:ilvl="2">
      <w:start w:val="1"/>
      <w:numFmt w:val="bullet"/>
      <w:lvlText w:val="●"/>
      <w:lvlJc w:val="left"/>
      <w:pPr>
        <w:ind w:left="1224" w:firstLine="720"/>
      </w:pPr>
      <w:rPr>
        <w:rFonts w:ascii="Arial" w:eastAsia="Arial" w:hAnsi="Arial" w:cs="Arial"/>
      </w:rPr>
    </w:lvl>
    <w:lvl w:ilvl="3">
      <w:start w:val="1"/>
      <w:numFmt w:val="decimal"/>
      <w:lvlText w:val="%1.%2.●.%4."/>
      <w:lvlJc w:val="left"/>
      <w:pPr>
        <w:ind w:left="1728" w:firstLine="1080"/>
      </w:pPr>
    </w:lvl>
    <w:lvl w:ilvl="4">
      <w:start w:val="1"/>
      <w:numFmt w:val="decimal"/>
      <w:lvlText w:val="%1.%2.●.%4.%5."/>
      <w:lvlJc w:val="left"/>
      <w:pPr>
        <w:ind w:left="2232" w:firstLine="1440"/>
      </w:pPr>
    </w:lvl>
    <w:lvl w:ilvl="5">
      <w:start w:val="1"/>
      <w:numFmt w:val="decimal"/>
      <w:lvlText w:val="%1.%2.●.%4.%5.%6."/>
      <w:lvlJc w:val="left"/>
      <w:pPr>
        <w:ind w:left="2736" w:firstLine="1800"/>
      </w:pPr>
    </w:lvl>
    <w:lvl w:ilvl="6">
      <w:start w:val="1"/>
      <w:numFmt w:val="decimal"/>
      <w:lvlText w:val="%1.%2.●.%4.%5.%6.%7."/>
      <w:lvlJc w:val="left"/>
      <w:pPr>
        <w:ind w:left="3240" w:firstLine="2160"/>
      </w:pPr>
    </w:lvl>
    <w:lvl w:ilvl="7">
      <w:start w:val="1"/>
      <w:numFmt w:val="decimal"/>
      <w:lvlText w:val="%1.%2.●.%4.%5.%6.%7.%8."/>
      <w:lvlJc w:val="left"/>
      <w:pPr>
        <w:ind w:left="3744" w:firstLine="2519"/>
      </w:pPr>
    </w:lvl>
    <w:lvl w:ilvl="8">
      <w:start w:val="1"/>
      <w:numFmt w:val="decimal"/>
      <w:lvlText w:val="%1.%2.●.%4.%5.%6.%7.%8.%9."/>
      <w:lvlJc w:val="left"/>
      <w:pPr>
        <w:ind w:left="4320" w:firstLine="2880"/>
      </w:pPr>
    </w:lvl>
  </w:abstractNum>
  <w:abstractNum w:abstractNumId="19" w15:restartNumberingAfterBreak="0">
    <w:nsid w:val="3723052D"/>
    <w:multiLevelType w:val="hybridMultilevel"/>
    <w:tmpl w:val="9E34BE1E"/>
    <w:lvl w:ilvl="0" w:tplc="9800A480">
      <w:start w:val="1"/>
      <w:numFmt w:val="bullet"/>
      <w:lvlText w:val=""/>
      <w:lvlJc w:val="left"/>
      <w:pPr>
        <w:ind w:left="720" w:hanging="360"/>
      </w:pPr>
      <w:rPr>
        <w:rFonts w:ascii="Symbol" w:hAnsi="Symbol" w:hint="default"/>
      </w:rPr>
    </w:lvl>
    <w:lvl w:ilvl="1" w:tplc="6358952A">
      <w:start w:val="1"/>
      <w:numFmt w:val="bullet"/>
      <w:lvlText w:val="o"/>
      <w:lvlJc w:val="left"/>
      <w:pPr>
        <w:ind w:left="1440" w:hanging="360"/>
      </w:pPr>
      <w:rPr>
        <w:rFonts w:ascii="Courier New" w:hAnsi="Courier New" w:hint="default"/>
      </w:rPr>
    </w:lvl>
    <w:lvl w:ilvl="2" w:tplc="E1CCCB5A">
      <w:start w:val="1"/>
      <w:numFmt w:val="bullet"/>
      <w:lvlText w:val=""/>
      <w:lvlJc w:val="left"/>
      <w:pPr>
        <w:ind w:left="2160" w:hanging="360"/>
      </w:pPr>
      <w:rPr>
        <w:rFonts w:ascii="Wingdings" w:hAnsi="Wingdings" w:hint="default"/>
      </w:rPr>
    </w:lvl>
    <w:lvl w:ilvl="3" w:tplc="E1423698">
      <w:start w:val="1"/>
      <w:numFmt w:val="bullet"/>
      <w:lvlText w:val=""/>
      <w:lvlJc w:val="left"/>
      <w:pPr>
        <w:ind w:left="2880" w:hanging="360"/>
      </w:pPr>
      <w:rPr>
        <w:rFonts w:ascii="Symbol" w:hAnsi="Symbol" w:hint="default"/>
      </w:rPr>
    </w:lvl>
    <w:lvl w:ilvl="4" w:tplc="D02CAD28">
      <w:start w:val="1"/>
      <w:numFmt w:val="bullet"/>
      <w:lvlText w:val="o"/>
      <w:lvlJc w:val="left"/>
      <w:pPr>
        <w:ind w:left="3600" w:hanging="360"/>
      </w:pPr>
      <w:rPr>
        <w:rFonts w:ascii="Courier New" w:hAnsi="Courier New" w:hint="default"/>
      </w:rPr>
    </w:lvl>
    <w:lvl w:ilvl="5" w:tplc="587C2374">
      <w:start w:val="1"/>
      <w:numFmt w:val="bullet"/>
      <w:lvlText w:val=""/>
      <w:lvlJc w:val="left"/>
      <w:pPr>
        <w:ind w:left="4320" w:hanging="360"/>
      </w:pPr>
      <w:rPr>
        <w:rFonts w:ascii="Wingdings" w:hAnsi="Wingdings" w:hint="default"/>
      </w:rPr>
    </w:lvl>
    <w:lvl w:ilvl="6" w:tplc="96FCECFE">
      <w:start w:val="1"/>
      <w:numFmt w:val="bullet"/>
      <w:lvlText w:val=""/>
      <w:lvlJc w:val="left"/>
      <w:pPr>
        <w:ind w:left="5040" w:hanging="360"/>
      </w:pPr>
      <w:rPr>
        <w:rFonts w:ascii="Symbol" w:hAnsi="Symbol" w:hint="default"/>
      </w:rPr>
    </w:lvl>
    <w:lvl w:ilvl="7" w:tplc="5B38E604">
      <w:start w:val="1"/>
      <w:numFmt w:val="bullet"/>
      <w:lvlText w:val="o"/>
      <w:lvlJc w:val="left"/>
      <w:pPr>
        <w:ind w:left="5760" w:hanging="360"/>
      </w:pPr>
      <w:rPr>
        <w:rFonts w:ascii="Courier New" w:hAnsi="Courier New" w:hint="default"/>
      </w:rPr>
    </w:lvl>
    <w:lvl w:ilvl="8" w:tplc="A8DEF7E2">
      <w:start w:val="1"/>
      <w:numFmt w:val="bullet"/>
      <w:lvlText w:val=""/>
      <w:lvlJc w:val="left"/>
      <w:pPr>
        <w:ind w:left="6480" w:hanging="360"/>
      </w:pPr>
      <w:rPr>
        <w:rFonts w:ascii="Wingdings" w:hAnsi="Wingdings" w:hint="default"/>
      </w:rPr>
    </w:lvl>
  </w:abstractNum>
  <w:abstractNum w:abstractNumId="20" w15:restartNumberingAfterBreak="0">
    <w:nsid w:val="3BA4352C"/>
    <w:multiLevelType w:val="multilevel"/>
    <w:tmpl w:val="46024172"/>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21" w15:restartNumberingAfterBreak="0">
    <w:nsid w:val="3BBC5E11"/>
    <w:multiLevelType w:val="multilevel"/>
    <w:tmpl w:val="FEEC47B8"/>
    <w:lvl w:ilvl="0">
      <w:start w:val="4"/>
      <w:numFmt w:val="bullet"/>
      <w:lvlText w:val="•"/>
      <w:lvlJc w:val="left"/>
      <w:pPr>
        <w:ind w:left="720" w:firstLine="360"/>
      </w:pPr>
      <w:rPr>
        <w:rFonts w:ascii="Arial" w:eastAsia="Arial" w:hAnsi="Arial" w:cs="Arial"/>
        <w:color w:val="00000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3FB96617"/>
    <w:multiLevelType w:val="multilevel"/>
    <w:tmpl w:val="AC8C0D5A"/>
    <w:lvl w:ilvl="0">
      <w:start w:val="1"/>
      <w:numFmt w:val="bullet"/>
      <w:lvlText w:val="o"/>
      <w:lvlJc w:val="left"/>
      <w:pPr>
        <w:ind w:left="1152" w:firstLine="1944"/>
      </w:pPr>
      <w:rPr>
        <w:rFonts w:ascii="Arial" w:eastAsia="Arial" w:hAnsi="Arial" w:cs="Arial"/>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3" w15:restartNumberingAfterBreak="0">
    <w:nsid w:val="406C4103"/>
    <w:multiLevelType w:val="multilevel"/>
    <w:tmpl w:val="ADEA98B6"/>
    <w:lvl w:ilvl="0">
      <w:start w:val="4"/>
      <w:numFmt w:val="bullet"/>
      <w:lvlText w:val="•"/>
      <w:lvlJc w:val="left"/>
      <w:pPr>
        <w:ind w:left="1152" w:firstLine="1944"/>
      </w:pPr>
      <w:rPr>
        <w:rFonts w:ascii="Arial" w:eastAsia="Arial" w:hAnsi="Arial" w:cs="Arial"/>
        <w:color w:val="000000"/>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4" w15:restartNumberingAfterBreak="0">
    <w:nsid w:val="42BE37BC"/>
    <w:multiLevelType w:val="multilevel"/>
    <w:tmpl w:val="BF523D5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445A65C5"/>
    <w:multiLevelType w:val="multilevel"/>
    <w:tmpl w:val="F42A78B4"/>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upperRoman"/>
      <w:lvlText w:val="%3."/>
      <w:lvlJc w:val="left"/>
      <w:pPr>
        <w:ind w:left="2700" w:firstLine="1980"/>
      </w:pPr>
    </w:lvl>
    <w:lvl w:ilvl="3">
      <w:start w:val="1"/>
      <w:numFmt w:val="bullet"/>
      <w:lvlText w:val="●"/>
      <w:lvlJc w:val="left"/>
      <w:pPr>
        <w:ind w:left="2880" w:firstLine="2520"/>
      </w:pPr>
      <w:rPr>
        <w:rFonts w:ascii="Arial" w:eastAsia="Arial" w:hAnsi="Arial" w:cs="Arial"/>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15:restartNumberingAfterBreak="0">
    <w:nsid w:val="4BC344B7"/>
    <w:multiLevelType w:val="multilevel"/>
    <w:tmpl w:val="A51E0666"/>
    <w:lvl w:ilvl="0">
      <w:start w:val="4"/>
      <w:numFmt w:val="bullet"/>
      <w:lvlText w:val="•"/>
      <w:lvlJc w:val="left"/>
      <w:pPr>
        <w:ind w:left="450" w:firstLine="540"/>
      </w:pPr>
      <w:rPr>
        <w:rFonts w:ascii="Arial" w:eastAsia="Arial" w:hAnsi="Arial" w:cs="Arial"/>
        <w:color w:val="000000"/>
      </w:rPr>
    </w:lvl>
    <w:lvl w:ilvl="1">
      <w:start w:val="1"/>
      <w:numFmt w:val="bullet"/>
      <w:lvlText w:val="o"/>
      <w:lvlJc w:val="left"/>
      <w:pPr>
        <w:ind w:left="1170" w:firstLine="1980"/>
      </w:pPr>
      <w:rPr>
        <w:rFonts w:ascii="Arial" w:eastAsia="Arial" w:hAnsi="Arial" w:cs="Arial"/>
        <w:color w:val="000000"/>
      </w:rPr>
    </w:lvl>
    <w:lvl w:ilvl="2">
      <w:start w:val="1"/>
      <w:numFmt w:val="lowerRoman"/>
      <w:lvlText w:val="%3."/>
      <w:lvlJc w:val="right"/>
      <w:pPr>
        <w:ind w:left="1890" w:firstLine="3600"/>
      </w:pPr>
    </w:lvl>
    <w:lvl w:ilvl="3">
      <w:start w:val="1"/>
      <w:numFmt w:val="decimal"/>
      <w:lvlText w:val="%4."/>
      <w:lvlJc w:val="left"/>
      <w:pPr>
        <w:ind w:left="2610" w:firstLine="4860"/>
      </w:pPr>
    </w:lvl>
    <w:lvl w:ilvl="4">
      <w:start w:val="1"/>
      <w:numFmt w:val="lowerLetter"/>
      <w:lvlText w:val="%5."/>
      <w:lvlJc w:val="left"/>
      <w:pPr>
        <w:ind w:left="3330" w:firstLine="6300"/>
      </w:pPr>
    </w:lvl>
    <w:lvl w:ilvl="5">
      <w:start w:val="1"/>
      <w:numFmt w:val="lowerRoman"/>
      <w:lvlText w:val="%6."/>
      <w:lvlJc w:val="right"/>
      <w:pPr>
        <w:ind w:left="4050" w:firstLine="7920"/>
      </w:pPr>
    </w:lvl>
    <w:lvl w:ilvl="6">
      <w:start w:val="1"/>
      <w:numFmt w:val="decimal"/>
      <w:lvlText w:val="%7."/>
      <w:lvlJc w:val="left"/>
      <w:pPr>
        <w:ind w:left="4770" w:firstLine="9180"/>
      </w:pPr>
    </w:lvl>
    <w:lvl w:ilvl="7">
      <w:start w:val="1"/>
      <w:numFmt w:val="lowerLetter"/>
      <w:lvlText w:val="%8."/>
      <w:lvlJc w:val="left"/>
      <w:pPr>
        <w:ind w:left="5490" w:firstLine="10620"/>
      </w:pPr>
    </w:lvl>
    <w:lvl w:ilvl="8">
      <w:start w:val="1"/>
      <w:numFmt w:val="lowerRoman"/>
      <w:lvlText w:val="%9."/>
      <w:lvlJc w:val="right"/>
      <w:pPr>
        <w:ind w:left="6210" w:firstLine="12240"/>
      </w:pPr>
    </w:lvl>
  </w:abstractNum>
  <w:abstractNum w:abstractNumId="27" w15:restartNumberingAfterBreak="0">
    <w:nsid w:val="4BF7052C"/>
    <w:multiLevelType w:val="multilevel"/>
    <w:tmpl w:val="50FAF936"/>
    <w:lvl w:ilvl="0">
      <w:start w:val="1"/>
      <w:numFmt w:val="bullet"/>
      <w:lvlText w:val="●"/>
      <w:lvlJc w:val="left"/>
      <w:pPr>
        <w:ind w:left="-11880" w:hanging="12240"/>
      </w:pPr>
      <w:rPr>
        <w:rFonts w:ascii="Arial" w:eastAsia="Arial" w:hAnsi="Arial" w:cs="Arial"/>
        <w:sz w:val="16"/>
        <w:szCs w:val="16"/>
        <w:u w:val="none"/>
      </w:rPr>
    </w:lvl>
    <w:lvl w:ilvl="1">
      <w:start w:val="1"/>
      <w:numFmt w:val="bullet"/>
      <w:lvlText w:val="o"/>
      <w:lvlJc w:val="left"/>
      <w:pPr>
        <w:ind w:left="-11520" w:hanging="11880"/>
      </w:pPr>
      <w:rPr>
        <w:rFonts w:ascii="Arial" w:eastAsia="Arial" w:hAnsi="Arial" w:cs="Arial"/>
      </w:rPr>
    </w:lvl>
    <w:lvl w:ilvl="2">
      <w:start w:val="1"/>
      <w:numFmt w:val="bullet"/>
      <w:lvlText w:val="▪"/>
      <w:lvlJc w:val="left"/>
      <w:pPr>
        <w:ind w:left="-10800" w:hanging="11160"/>
      </w:pPr>
      <w:rPr>
        <w:rFonts w:ascii="Arial" w:eastAsia="Arial" w:hAnsi="Arial" w:cs="Arial"/>
      </w:rPr>
    </w:lvl>
    <w:lvl w:ilvl="3">
      <w:start w:val="1"/>
      <w:numFmt w:val="bullet"/>
      <w:lvlText w:val="●"/>
      <w:lvlJc w:val="left"/>
      <w:pPr>
        <w:ind w:left="-10080" w:hanging="10440"/>
      </w:pPr>
      <w:rPr>
        <w:rFonts w:ascii="Arial" w:eastAsia="Arial" w:hAnsi="Arial" w:cs="Arial"/>
      </w:rPr>
    </w:lvl>
    <w:lvl w:ilvl="4">
      <w:start w:val="1"/>
      <w:numFmt w:val="bullet"/>
      <w:lvlText w:val="o"/>
      <w:lvlJc w:val="left"/>
      <w:pPr>
        <w:ind w:left="-9360" w:hanging="9720"/>
      </w:pPr>
      <w:rPr>
        <w:rFonts w:ascii="Arial" w:eastAsia="Arial" w:hAnsi="Arial" w:cs="Arial"/>
      </w:rPr>
    </w:lvl>
    <w:lvl w:ilvl="5">
      <w:start w:val="1"/>
      <w:numFmt w:val="bullet"/>
      <w:lvlText w:val="▪"/>
      <w:lvlJc w:val="left"/>
      <w:pPr>
        <w:ind w:left="-8640" w:hanging="9000"/>
      </w:pPr>
      <w:rPr>
        <w:rFonts w:ascii="Arial" w:eastAsia="Arial" w:hAnsi="Arial" w:cs="Arial"/>
      </w:rPr>
    </w:lvl>
    <w:lvl w:ilvl="6">
      <w:start w:val="1"/>
      <w:numFmt w:val="bullet"/>
      <w:lvlText w:val="●"/>
      <w:lvlJc w:val="left"/>
      <w:pPr>
        <w:ind w:left="-7920" w:hanging="8280"/>
      </w:pPr>
      <w:rPr>
        <w:rFonts w:ascii="Arial" w:eastAsia="Arial" w:hAnsi="Arial" w:cs="Arial"/>
      </w:rPr>
    </w:lvl>
    <w:lvl w:ilvl="7">
      <w:start w:val="1"/>
      <w:numFmt w:val="bullet"/>
      <w:lvlText w:val="o"/>
      <w:lvlJc w:val="left"/>
      <w:pPr>
        <w:ind w:left="-7200" w:hanging="7560"/>
      </w:pPr>
      <w:rPr>
        <w:rFonts w:ascii="Arial" w:eastAsia="Arial" w:hAnsi="Arial" w:cs="Arial"/>
      </w:rPr>
    </w:lvl>
    <w:lvl w:ilvl="8">
      <w:start w:val="1"/>
      <w:numFmt w:val="bullet"/>
      <w:lvlText w:val="▪"/>
      <w:lvlJc w:val="left"/>
      <w:pPr>
        <w:ind w:left="-6480" w:hanging="6840"/>
      </w:pPr>
      <w:rPr>
        <w:rFonts w:ascii="Arial" w:eastAsia="Arial" w:hAnsi="Arial" w:cs="Arial"/>
      </w:rPr>
    </w:lvl>
  </w:abstractNum>
  <w:abstractNum w:abstractNumId="28" w15:restartNumberingAfterBreak="0">
    <w:nsid w:val="58DE06AE"/>
    <w:multiLevelType w:val="multilevel"/>
    <w:tmpl w:val="F2C62C72"/>
    <w:lvl w:ilvl="0">
      <w:start w:val="1"/>
      <w:numFmt w:val="bullet"/>
      <w:lvlText w:val="●"/>
      <w:lvlJc w:val="left"/>
      <w:pPr>
        <w:ind w:left="720" w:firstLine="1080"/>
      </w:pPr>
      <w:rPr>
        <w:rFonts w:ascii="Arial" w:eastAsia="Arial" w:hAnsi="Arial" w:cs="Arial"/>
      </w:rPr>
    </w:lvl>
    <w:lvl w:ilvl="1">
      <w:start w:val="1"/>
      <w:numFmt w:val="bullet"/>
      <w:lvlText w:val="o"/>
      <w:lvlJc w:val="left"/>
      <w:pPr>
        <w:ind w:left="2610" w:firstLine="4860"/>
      </w:pPr>
      <w:rPr>
        <w:rFonts w:ascii="Arial" w:eastAsia="Arial" w:hAnsi="Arial" w:cs="Arial"/>
        <w:color w:val="000000"/>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9" w15:restartNumberingAfterBreak="0">
    <w:nsid w:val="59874E88"/>
    <w:multiLevelType w:val="multilevel"/>
    <w:tmpl w:val="F2EE14D6"/>
    <w:lvl w:ilvl="0">
      <w:start w:val="1"/>
      <w:numFmt w:val="bullet"/>
      <w:lvlText w:val="o"/>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0" w15:restartNumberingAfterBreak="0">
    <w:nsid w:val="5A6D4168"/>
    <w:multiLevelType w:val="multilevel"/>
    <w:tmpl w:val="FE6E6D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1" w15:restartNumberingAfterBreak="0">
    <w:nsid w:val="5A85576E"/>
    <w:multiLevelType w:val="multilevel"/>
    <w:tmpl w:val="9C8E8CB4"/>
    <w:lvl w:ilvl="0">
      <w:start w:val="1"/>
      <w:numFmt w:val="bullet"/>
      <w:lvlText w:val="o"/>
      <w:lvlJc w:val="left"/>
      <w:pPr>
        <w:ind w:left="1152" w:firstLine="792"/>
      </w:pPr>
      <w:rPr>
        <w:rFonts w:ascii="Arial" w:eastAsia="Arial" w:hAnsi="Arial" w:cs="Arial"/>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32" w15:restartNumberingAfterBreak="0">
    <w:nsid w:val="5EF53473"/>
    <w:multiLevelType w:val="multilevel"/>
    <w:tmpl w:val="C1BA78B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3" w15:restartNumberingAfterBreak="0">
    <w:nsid w:val="620A5DF9"/>
    <w:multiLevelType w:val="multilevel"/>
    <w:tmpl w:val="BD1C5A32"/>
    <w:lvl w:ilvl="0">
      <w:start w:val="1"/>
      <w:numFmt w:val="bullet"/>
      <w:lvlText w:val="o"/>
      <w:lvlJc w:val="left"/>
      <w:pPr>
        <w:ind w:left="2034" w:firstLine="3708"/>
      </w:pPr>
      <w:rPr>
        <w:rFonts w:ascii="Arial" w:eastAsia="Arial" w:hAnsi="Arial" w:cs="Arial"/>
        <w:color w:val="000000"/>
      </w:rPr>
    </w:lvl>
    <w:lvl w:ilvl="1">
      <w:start w:val="1"/>
      <w:numFmt w:val="bullet"/>
      <w:lvlText w:val="o"/>
      <w:lvlJc w:val="left"/>
      <w:pPr>
        <w:ind w:left="2754" w:firstLine="5148"/>
      </w:pPr>
      <w:rPr>
        <w:rFonts w:ascii="Arial" w:eastAsia="Arial" w:hAnsi="Arial" w:cs="Arial"/>
      </w:rPr>
    </w:lvl>
    <w:lvl w:ilvl="2">
      <w:start w:val="1"/>
      <w:numFmt w:val="lowerRoman"/>
      <w:lvlText w:val="%3."/>
      <w:lvlJc w:val="right"/>
      <w:pPr>
        <w:ind w:left="3474" w:firstLine="6768"/>
      </w:pPr>
    </w:lvl>
    <w:lvl w:ilvl="3">
      <w:start w:val="1"/>
      <w:numFmt w:val="decimal"/>
      <w:lvlText w:val="%4."/>
      <w:lvlJc w:val="left"/>
      <w:pPr>
        <w:ind w:left="4194" w:firstLine="8028"/>
      </w:pPr>
    </w:lvl>
    <w:lvl w:ilvl="4">
      <w:start w:val="1"/>
      <w:numFmt w:val="lowerLetter"/>
      <w:lvlText w:val="%5."/>
      <w:lvlJc w:val="left"/>
      <w:pPr>
        <w:ind w:left="4914" w:firstLine="9468"/>
      </w:pPr>
    </w:lvl>
    <w:lvl w:ilvl="5">
      <w:start w:val="1"/>
      <w:numFmt w:val="lowerRoman"/>
      <w:lvlText w:val="%6."/>
      <w:lvlJc w:val="right"/>
      <w:pPr>
        <w:ind w:left="5634" w:firstLine="11088"/>
      </w:pPr>
    </w:lvl>
    <w:lvl w:ilvl="6">
      <w:start w:val="1"/>
      <w:numFmt w:val="decimal"/>
      <w:lvlText w:val="%7."/>
      <w:lvlJc w:val="left"/>
      <w:pPr>
        <w:ind w:left="6354" w:firstLine="12348"/>
      </w:pPr>
    </w:lvl>
    <w:lvl w:ilvl="7">
      <w:start w:val="1"/>
      <w:numFmt w:val="lowerLetter"/>
      <w:lvlText w:val="%8."/>
      <w:lvlJc w:val="left"/>
      <w:pPr>
        <w:ind w:left="7074" w:firstLine="13788"/>
      </w:pPr>
    </w:lvl>
    <w:lvl w:ilvl="8">
      <w:start w:val="1"/>
      <w:numFmt w:val="lowerRoman"/>
      <w:lvlText w:val="%9."/>
      <w:lvlJc w:val="right"/>
      <w:pPr>
        <w:ind w:left="7794" w:firstLine="15408"/>
      </w:pPr>
    </w:lvl>
  </w:abstractNum>
  <w:abstractNum w:abstractNumId="34" w15:restartNumberingAfterBreak="0">
    <w:nsid w:val="67BF5956"/>
    <w:multiLevelType w:val="hybridMultilevel"/>
    <w:tmpl w:val="03845DD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687BBD6E"/>
    <w:multiLevelType w:val="hybridMultilevel"/>
    <w:tmpl w:val="C47EA838"/>
    <w:lvl w:ilvl="0" w:tplc="083A0D34">
      <w:start w:val="1"/>
      <w:numFmt w:val="bullet"/>
      <w:lvlText w:val=""/>
      <w:lvlJc w:val="left"/>
      <w:pPr>
        <w:ind w:left="720" w:hanging="360"/>
      </w:pPr>
      <w:rPr>
        <w:rFonts w:ascii="Symbol" w:hAnsi="Symbol" w:hint="default"/>
      </w:rPr>
    </w:lvl>
    <w:lvl w:ilvl="1" w:tplc="D2F468D8">
      <w:start w:val="1"/>
      <w:numFmt w:val="bullet"/>
      <w:lvlText w:val="o"/>
      <w:lvlJc w:val="left"/>
      <w:pPr>
        <w:ind w:left="1440" w:hanging="360"/>
      </w:pPr>
      <w:rPr>
        <w:rFonts w:ascii="Courier New" w:hAnsi="Courier New" w:hint="default"/>
      </w:rPr>
    </w:lvl>
    <w:lvl w:ilvl="2" w:tplc="B8B2F3A0">
      <w:start w:val="1"/>
      <w:numFmt w:val="bullet"/>
      <w:lvlText w:val=""/>
      <w:lvlJc w:val="left"/>
      <w:pPr>
        <w:ind w:left="2160" w:hanging="360"/>
      </w:pPr>
      <w:rPr>
        <w:rFonts w:ascii="Wingdings" w:hAnsi="Wingdings" w:hint="default"/>
      </w:rPr>
    </w:lvl>
    <w:lvl w:ilvl="3" w:tplc="D8CCBCCA">
      <w:start w:val="1"/>
      <w:numFmt w:val="bullet"/>
      <w:lvlText w:val=""/>
      <w:lvlJc w:val="left"/>
      <w:pPr>
        <w:ind w:left="2880" w:hanging="360"/>
      </w:pPr>
      <w:rPr>
        <w:rFonts w:ascii="Symbol" w:hAnsi="Symbol" w:hint="default"/>
      </w:rPr>
    </w:lvl>
    <w:lvl w:ilvl="4" w:tplc="390E4466">
      <w:start w:val="1"/>
      <w:numFmt w:val="bullet"/>
      <w:lvlText w:val="o"/>
      <w:lvlJc w:val="left"/>
      <w:pPr>
        <w:ind w:left="3600" w:hanging="360"/>
      </w:pPr>
      <w:rPr>
        <w:rFonts w:ascii="Courier New" w:hAnsi="Courier New" w:hint="default"/>
      </w:rPr>
    </w:lvl>
    <w:lvl w:ilvl="5" w:tplc="4FE2F7FE">
      <w:start w:val="1"/>
      <w:numFmt w:val="bullet"/>
      <w:lvlText w:val=""/>
      <w:lvlJc w:val="left"/>
      <w:pPr>
        <w:ind w:left="4320" w:hanging="360"/>
      </w:pPr>
      <w:rPr>
        <w:rFonts w:ascii="Wingdings" w:hAnsi="Wingdings" w:hint="default"/>
      </w:rPr>
    </w:lvl>
    <w:lvl w:ilvl="6" w:tplc="89F62AE6">
      <w:start w:val="1"/>
      <w:numFmt w:val="bullet"/>
      <w:lvlText w:val=""/>
      <w:lvlJc w:val="left"/>
      <w:pPr>
        <w:ind w:left="5040" w:hanging="360"/>
      </w:pPr>
      <w:rPr>
        <w:rFonts w:ascii="Symbol" w:hAnsi="Symbol" w:hint="default"/>
      </w:rPr>
    </w:lvl>
    <w:lvl w:ilvl="7" w:tplc="2408A024">
      <w:start w:val="1"/>
      <w:numFmt w:val="bullet"/>
      <w:lvlText w:val="o"/>
      <w:lvlJc w:val="left"/>
      <w:pPr>
        <w:ind w:left="5760" w:hanging="360"/>
      </w:pPr>
      <w:rPr>
        <w:rFonts w:ascii="Courier New" w:hAnsi="Courier New" w:hint="default"/>
      </w:rPr>
    </w:lvl>
    <w:lvl w:ilvl="8" w:tplc="24A885A4">
      <w:start w:val="1"/>
      <w:numFmt w:val="bullet"/>
      <w:lvlText w:val=""/>
      <w:lvlJc w:val="left"/>
      <w:pPr>
        <w:ind w:left="6480" w:hanging="360"/>
      </w:pPr>
      <w:rPr>
        <w:rFonts w:ascii="Wingdings" w:hAnsi="Wingdings" w:hint="default"/>
      </w:rPr>
    </w:lvl>
  </w:abstractNum>
  <w:abstractNum w:abstractNumId="36" w15:restartNumberingAfterBreak="0">
    <w:nsid w:val="72266298"/>
    <w:multiLevelType w:val="multilevel"/>
    <w:tmpl w:val="59162B40"/>
    <w:lvl w:ilvl="0">
      <w:start w:val="1"/>
      <w:numFmt w:val="bullet"/>
      <w:lvlText w:val="●"/>
      <w:lvlJc w:val="left"/>
      <w:pPr>
        <w:ind w:left="403" w:firstLine="42"/>
      </w:pPr>
      <w:rPr>
        <w:rFonts w:ascii="Arial" w:eastAsia="Arial" w:hAnsi="Arial" w:cs="Arial"/>
        <w:color w:val="000000"/>
        <w:sz w:val="16"/>
        <w:szCs w:val="16"/>
        <w:u w:val="none"/>
      </w:rPr>
    </w:lvl>
    <w:lvl w:ilvl="1">
      <w:start w:val="1"/>
      <w:numFmt w:val="bullet"/>
      <w:lvlText w:val="o"/>
      <w:lvlJc w:val="left"/>
      <w:pPr>
        <w:ind w:left="1123" w:firstLine="763"/>
      </w:pPr>
      <w:rPr>
        <w:rFonts w:ascii="Arial" w:eastAsia="Arial" w:hAnsi="Arial" w:cs="Arial"/>
      </w:rPr>
    </w:lvl>
    <w:lvl w:ilvl="2">
      <w:start w:val="1"/>
      <w:numFmt w:val="bullet"/>
      <w:lvlText w:val="▪"/>
      <w:lvlJc w:val="left"/>
      <w:pPr>
        <w:ind w:left="1843" w:firstLine="1483"/>
      </w:pPr>
      <w:rPr>
        <w:rFonts w:ascii="Arial" w:eastAsia="Arial" w:hAnsi="Arial" w:cs="Arial"/>
      </w:rPr>
    </w:lvl>
    <w:lvl w:ilvl="3">
      <w:start w:val="1"/>
      <w:numFmt w:val="bullet"/>
      <w:lvlText w:val="●"/>
      <w:lvlJc w:val="left"/>
      <w:pPr>
        <w:ind w:left="2563" w:firstLine="2203"/>
      </w:pPr>
      <w:rPr>
        <w:rFonts w:ascii="Arial" w:eastAsia="Arial" w:hAnsi="Arial" w:cs="Arial"/>
      </w:rPr>
    </w:lvl>
    <w:lvl w:ilvl="4">
      <w:start w:val="1"/>
      <w:numFmt w:val="bullet"/>
      <w:lvlText w:val="o"/>
      <w:lvlJc w:val="left"/>
      <w:pPr>
        <w:ind w:left="3283" w:firstLine="2923"/>
      </w:pPr>
      <w:rPr>
        <w:rFonts w:ascii="Arial" w:eastAsia="Arial" w:hAnsi="Arial" w:cs="Arial"/>
      </w:rPr>
    </w:lvl>
    <w:lvl w:ilvl="5">
      <w:start w:val="1"/>
      <w:numFmt w:val="bullet"/>
      <w:lvlText w:val="▪"/>
      <w:lvlJc w:val="left"/>
      <w:pPr>
        <w:ind w:left="4003" w:firstLine="3643"/>
      </w:pPr>
      <w:rPr>
        <w:rFonts w:ascii="Arial" w:eastAsia="Arial" w:hAnsi="Arial" w:cs="Arial"/>
      </w:rPr>
    </w:lvl>
    <w:lvl w:ilvl="6">
      <w:start w:val="1"/>
      <w:numFmt w:val="bullet"/>
      <w:lvlText w:val="●"/>
      <w:lvlJc w:val="left"/>
      <w:pPr>
        <w:ind w:left="4723" w:firstLine="4363"/>
      </w:pPr>
      <w:rPr>
        <w:rFonts w:ascii="Arial" w:eastAsia="Arial" w:hAnsi="Arial" w:cs="Arial"/>
      </w:rPr>
    </w:lvl>
    <w:lvl w:ilvl="7">
      <w:start w:val="1"/>
      <w:numFmt w:val="bullet"/>
      <w:lvlText w:val="o"/>
      <w:lvlJc w:val="left"/>
      <w:pPr>
        <w:ind w:left="5443" w:firstLine="5083"/>
      </w:pPr>
      <w:rPr>
        <w:rFonts w:ascii="Arial" w:eastAsia="Arial" w:hAnsi="Arial" w:cs="Arial"/>
      </w:rPr>
    </w:lvl>
    <w:lvl w:ilvl="8">
      <w:start w:val="1"/>
      <w:numFmt w:val="bullet"/>
      <w:lvlText w:val="▪"/>
      <w:lvlJc w:val="left"/>
      <w:pPr>
        <w:ind w:left="6163" w:firstLine="5803"/>
      </w:pPr>
      <w:rPr>
        <w:rFonts w:ascii="Arial" w:eastAsia="Arial" w:hAnsi="Arial" w:cs="Arial"/>
      </w:rPr>
    </w:lvl>
  </w:abstractNum>
  <w:abstractNum w:abstractNumId="37" w15:restartNumberingAfterBreak="0">
    <w:nsid w:val="72EB7F80"/>
    <w:multiLevelType w:val="multilevel"/>
    <w:tmpl w:val="3288F604"/>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38" w15:restartNumberingAfterBreak="0">
    <w:nsid w:val="7370572D"/>
    <w:multiLevelType w:val="multilevel"/>
    <w:tmpl w:val="49722816"/>
    <w:lvl w:ilvl="0">
      <w:start w:val="4"/>
      <w:numFmt w:val="bullet"/>
      <w:lvlText w:val="•"/>
      <w:lvlJc w:val="left"/>
      <w:pPr>
        <w:ind w:left="720" w:firstLine="1080"/>
      </w:pPr>
      <w:rPr>
        <w:rFonts w:ascii="Arial" w:eastAsia="Arial" w:hAnsi="Arial" w:cs="Arial"/>
        <w:color w:val="000000"/>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9" w15:restartNumberingAfterBreak="0">
    <w:nsid w:val="78260A06"/>
    <w:multiLevelType w:val="multilevel"/>
    <w:tmpl w:val="84EA86E8"/>
    <w:lvl w:ilvl="0">
      <w:start w:val="1"/>
      <w:numFmt w:val="bullet"/>
      <w:lvlText w:val="●"/>
      <w:lvlJc w:val="left"/>
      <w:pPr>
        <w:ind w:left="720" w:firstLine="360"/>
      </w:pPr>
      <w:rPr>
        <w:rFonts w:ascii="Arial" w:eastAsia="Arial" w:hAnsi="Arial" w:cs="Arial"/>
      </w:rPr>
    </w:lvl>
    <w:lvl w:ilvl="1">
      <w:start w:val="1"/>
      <w:numFmt w:val="bullet"/>
      <w:lvlText w:val="o"/>
      <w:lvlJc w:val="left"/>
      <w:pPr>
        <w:ind w:left="2610" w:firstLine="2250"/>
      </w:pPr>
      <w:rPr>
        <w:rFonts w:ascii="Arial" w:eastAsia="Arial" w:hAnsi="Arial" w:cs="Arial"/>
        <w:color w:val="000000"/>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78540DAA"/>
    <w:multiLevelType w:val="multilevel"/>
    <w:tmpl w:val="A4EC9180"/>
    <w:lvl w:ilvl="0">
      <w:start w:val="1"/>
      <w:numFmt w:val="bullet"/>
      <w:lvlText w:val="●"/>
      <w:lvlJc w:val="left"/>
      <w:pPr>
        <w:ind w:left="360" w:firstLine="0"/>
      </w:pPr>
      <w:rPr>
        <w:rFonts w:ascii="Arial" w:eastAsia="Arial" w:hAnsi="Arial" w:cs="Arial"/>
      </w:rPr>
    </w:lvl>
    <w:lvl w:ilvl="1">
      <w:start w:val="1"/>
      <w:numFmt w:val="bullet"/>
      <w:lvlText w:val="o"/>
      <w:lvlJc w:val="left"/>
      <w:pPr>
        <w:ind w:left="2250" w:firstLine="1890"/>
      </w:pPr>
      <w:rPr>
        <w:rFonts w:ascii="Arial" w:eastAsia="Arial" w:hAnsi="Arial" w:cs="Arial"/>
        <w:color w:val="000000"/>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num w:numId="1" w16cid:durableId="2028097436">
    <w:abstractNumId w:val="19"/>
  </w:num>
  <w:num w:numId="2" w16cid:durableId="912086006">
    <w:abstractNumId w:val="13"/>
  </w:num>
  <w:num w:numId="3" w16cid:durableId="472336732">
    <w:abstractNumId w:val="40"/>
  </w:num>
  <w:num w:numId="4" w16cid:durableId="446386137">
    <w:abstractNumId w:val="20"/>
  </w:num>
  <w:num w:numId="5" w16cid:durableId="2046908502">
    <w:abstractNumId w:val="4"/>
  </w:num>
  <w:num w:numId="6" w16cid:durableId="255018676">
    <w:abstractNumId w:val="14"/>
  </w:num>
  <w:num w:numId="7" w16cid:durableId="1685326854">
    <w:abstractNumId w:val="31"/>
  </w:num>
  <w:num w:numId="8" w16cid:durableId="1478952908">
    <w:abstractNumId w:val="16"/>
  </w:num>
  <w:num w:numId="9" w16cid:durableId="1212814688">
    <w:abstractNumId w:val="0"/>
  </w:num>
  <w:num w:numId="10" w16cid:durableId="622620393">
    <w:abstractNumId w:val="36"/>
  </w:num>
  <w:num w:numId="11" w16cid:durableId="480540478">
    <w:abstractNumId w:val="25"/>
  </w:num>
  <w:num w:numId="12" w16cid:durableId="1127775028">
    <w:abstractNumId w:val="5"/>
  </w:num>
  <w:num w:numId="13" w16cid:durableId="1182205279">
    <w:abstractNumId w:val="12"/>
  </w:num>
  <w:num w:numId="14" w16cid:durableId="819158173">
    <w:abstractNumId w:val="17"/>
  </w:num>
  <w:num w:numId="15" w16cid:durableId="2081711970">
    <w:abstractNumId w:val="7"/>
  </w:num>
  <w:num w:numId="16" w16cid:durableId="186605181">
    <w:abstractNumId w:val="18"/>
  </w:num>
  <w:num w:numId="17" w16cid:durableId="1647005762">
    <w:abstractNumId w:val="24"/>
  </w:num>
  <w:num w:numId="18" w16cid:durableId="1911308955">
    <w:abstractNumId w:val="15"/>
  </w:num>
  <w:num w:numId="19" w16cid:durableId="476800485">
    <w:abstractNumId w:val="39"/>
  </w:num>
  <w:num w:numId="20" w16cid:durableId="880169080">
    <w:abstractNumId w:val="37"/>
  </w:num>
  <w:num w:numId="21" w16cid:durableId="1249003769">
    <w:abstractNumId w:val="21"/>
  </w:num>
  <w:num w:numId="22" w16cid:durableId="281768548">
    <w:abstractNumId w:val="27"/>
  </w:num>
  <w:num w:numId="23" w16cid:durableId="69154540">
    <w:abstractNumId w:val="34"/>
  </w:num>
  <w:num w:numId="24" w16cid:durableId="750347075">
    <w:abstractNumId w:val="30"/>
  </w:num>
  <w:num w:numId="25" w16cid:durableId="551037948">
    <w:abstractNumId w:val="23"/>
  </w:num>
  <w:num w:numId="26" w16cid:durableId="1113404893">
    <w:abstractNumId w:val="38"/>
  </w:num>
  <w:num w:numId="27" w16cid:durableId="70590742">
    <w:abstractNumId w:val="10"/>
  </w:num>
  <w:num w:numId="28" w16cid:durableId="122235014">
    <w:abstractNumId w:val="22"/>
  </w:num>
  <w:num w:numId="29" w16cid:durableId="1048186930">
    <w:abstractNumId w:val="26"/>
  </w:num>
  <w:num w:numId="30" w16cid:durableId="615524233">
    <w:abstractNumId w:val="29"/>
  </w:num>
  <w:num w:numId="31" w16cid:durableId="529680932">
    <w:abstractNumId w:val="32"/>
  </w:num>
  <w:num w:numId="32" w16cid:durableId="1890679437">
    <w:abstractNumId w:val="11"/>
  </w:num>
  <w:num w:numId="33" w16cid:durableId="1899780054">
    <w:abstractNumId w:val="9"/>
  </w:num>
  <w:num w:numId="34" w16cid:durableId="1517428168">
    <w:abstractNumId w:val="6"/>
  </w:num>
  <w:num w:numId="35" w16cid:durableId="1407729568">
    <w:abstractNumId w:val="1"/>
  </w:num>
  <w:num w:numId="36" w16cid:durableId="1345203024">
    <w:abstractNumId w:val="33"/>
  </w:num>
  <w:num w:numId="37" w16cid:durableId="193349272">
    <w:abstractNumId w:val="28"/>
  </w:num>
  <w:num w:numId="38" w16cid:durableId="1573664865">
    <w:abstractNumId w:val="3"/>
  </w:num>
  <w:num w:numId="39" w16cid:durableId="1888100027">
    <w:abstractNumId w:val="8"/>
  </w:num>
  <w:num w:numId="40" w16cid:durableId="1623658383">
    <w:abstractNumId w:val="2"/>
  </w:num>
  <w:num w:numId="41" w16cid:durableId="173998352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46"/>
    <w:rsid w:val="000029BA"/>
    <w:rsid w:val="00003433"/>
    <w:rsid w:val="0000456A"/>
    <w:rsid w:val="00005FBD"/>
    <w:rsid w:val="00020BCF"/>
    <w:rsid w:val="00021C6E"/>
    <w:rsid w:val="000229D9"/>
    <w:rsid w:val="00023FC5"/>
    <w:rsid w:val="000266F3"/>
    <w:rsid w:val="00027E56"/>
    <w:rsid w:val="000568AA"/>
    <w:rsid w:val="000617B0"/>
    <w:rsid w:val="000634FB"/>
    <w:rsid w:val="00066319"/>
    <w:rsid w:val="000713D6"/>
    <w:rsid w:val="0007493B"/>
    <w:rsid w:val="000759C6"/>
    <w:rsid w:val="00076D0A"/>
    <w:rsid w:val="00077704"/>
    <w:rsid w:val="00081FDF"/>
    <w:rsid w:val="00082831"/>
    <w:rsid w:val="00084632"/>
    <w:rsid w:val="00084C93"/>
    <w:rsid w:val="000952E7"/>
    <w:rsid w:val="000977F5"/>
    <w:rsid w:val="000A0046"/>
    <w:rsid w:val="000A4C82"/>
    <w:rsid w:val="000B0AEB"/>
    <w:rsid w:val="000C6A41"/>
    <w:rsid w:val="000C7B7D"/>
    <w:rsid w:val="000D280C"/>
    <w:rsid w:val="000D710B"/>
    <w:rsid w:val="000E6EC0"/>
    <w:rsid w:val="000F2C5E"/>
    <w:rsid w:val="000F5887"/>
    <w:rsid w:val="000F6A95"/>
    <w:rsid w:val="00107CA5"/>
    <w:rsid w:val="0011322E"/>
    <w:rsid w:val="001143C9"/>
    <w:rsid w:val="00116F34"/>
    <w:rsid w:val="0011709D"/>
    <w:rsid w:val="00117898"/>
    <w:rsid w:val="001226E8"/>
    <w:rsid w:val="00125972"/>
    <w:rsid w:val="00126D24"/>
    <w:rsid w:val="00131D32"/>
    <w:rsid w:val="0013732B"/>
    <w:rsid w:val="00140F30"/>
    <w:rsid w:val="00141AC2"/>
    <w:rsid w:val="00151361"/>
    <w:rsid w:val="00151CF4"/>
    <w:rsid w:val="00154660"/>
    <w:rsid w:val="00156184"/>
    <w:rsid w:val="001638EC"/>
    <w:rsid w:val="001643C6"/>
    <w:rsid w:val="00165BB3"/>
    <w:rsid w:val="0017042F"/>
    <w:rsid w:val="001718ED"/>
    <w:rsid w:val="00176FB6"/>
    <w:rsid w:val="00180563"/>
    <w:rsid w:val="00182414"/>
    <w:rsid w:val="00184D46"/>
    <w:rsid w:val="00195656"/>
    <w:rsid w:val="001A1648"/>
    <w:rsid w:val="001A64DC"/>
    <w:rsid w:val="001C26B0"/>
    <w:rsid w:val="001C4B60"/>
    <w:rsid w:val="001E11AE"/>
    <w:rsid w:val="001E2508"/>
    <w:rsid w:val="001E3F80"/>
    <w:rsid w:val="001F086E"/>
    <w:rsid w:val="001F1E74"/>
    <w:rsid w:val="001F23CA"/>
    <w:rsid w:val="001F3D58"/>
    <w:rsid w:val="001F7CBA"/>
    <w:rsid w:val="00201B32"/>
    <w:rsid w:val="00203B30"/>
    <w:rsid w:val="0020750E"/>
    <w:rsid w:val="00215B45"/>
    <w:rsid w:val="00225CEE"/>
    <w:rsid w:val="00227BEA"/>
    <w:rsid w:val="00235E33"/>
    <w:rsid w:val="00236267"/>
    <w:rsid w:val="002370BB"/>
    <w:rsid w:val="0024487A"/>
    <w:rsid w:val="002506EA"/>
    <w:rsid w:val="00253DAE"/>
    <w:rsid w:val="002568F5"/>
    <w:rsid w:val="00260943"/>
    <w:rsid w:val="00260A79"/>
    <w:rsid w:val="00262209"/>
    <w:rsid w:val="002629D5"/>
    <w:rsid w:val="00263A01"/>
    <w:rsid w:val="00270039"/>
    <w:rsid w:val="00270838"/>
    <w:rsid w:val="00275AEE"/>
    <w:rsid w:val="002768EA"/>
    <w:rsid w:val="0028172F"/>
    <w:rsid w:val="00293E09"/>
    <w:rsid w:val="00296910"/>
    <w:rsid w:val="002A0736"/>
    <w:rsid w:val="002A7E35"/>
    <w:rsid w:val="002B008F"/>
    <w:rsid w:val="002B0D36"/>
    <w:rsid w:val="002B6B8D"/>
    <w:rsid w:val="002B7FBB"/>
    <w:rsid w:val="002C16F7"/>
    <w:rsid w:val="002C49F6"/>
    <w:rsid w:val="002C51E7"/>
    <w:rsid w:val="002D4A47"/>
    <w:rsid w:val="002D57FA"/>
    <w:rsid w:val="002D7CE5"/>
    <w:rsid w:val="002F2F56"/>
    <w:rsid w:val="002F70F3"/>
    <w:rsid w:val="00301D27"/>
    <w:rsid w:val="003103E6"/>
    <w:rsid w:val="003166D6"/>
    <w:rsid w:val="003174DE"/>
    <w:rsid w:val="00317935"/>
    <w:rsid w:val="00322D6E"/>
    <w:rsid w:val="0032597C"/>
    <w:rsid w:val="00346452"/>
    <w:rsid w:val="00351E0A"/>
    <w:rsid w:val="00352817"/>
    <w:rsid w:val="003530AD"/>
    <w:rsid w:val="00361204"/>
    <w:rsid w:val="00364124"/>
    <w:rsid w:val="00364471"/>
    <w:rsid w:val="00370430"/>
    <w:rsid w:val="003732D3"/>
    <w:rsid w:val="00376F4C"/>
    <w:rsid w:val="0039380F"/>
    <w:rsid w:val="003A2959"/>
    <w:rsid w:val="003A5B84"/>
    <w:rsid w:val="003A6AE2"/>
    <w:rsid w:val="003A6E8F"/>
    <w:rsid w:val="003A6EDB"/>
    <w:rsid w:val="003B014B"/>
    <w:rsid w:val="003B03F5"/>
    <w:rsid w:val="003B1A44"/>
    <w:rsid w:val="003B63FD"/>
    <w:rsid w:val="003C59C9"/>
    <w:rsid w:val="003C6F5F"/>
    <w:rsid w:val="003D75C9"/>
    <w:rsid w:val="003F46ED"/>
    <w:rsid w:val="003F66BC"/>
    <w:rsid w:val="00401DB6"/>
    <w:rsid w:val="00402947"/>
    <w:rsid w:val="004144E8"/>
    <w:rsid w:val="00422020"/>
    <w:rsid w:val="00423438"/>
    <w:rsid w:val="0042590D"/>
    <w:rsid w:val="004345A5"/>
    <w:rsid w:val="004450B0"/>
    <w:rsid w:val="004477E7"/>
    <w:rsid w:val="00447BAE"/>
    <w:rsid w:val="00456D7E"/>
    <w:rsid w:val="00457B05"/>
    <w:rsid w:val="00464AA5"/>
    <w:rsid w:val="0047435D"/>
    <w:rsid w:val="004875BD"/>
    <w:rsid w:val="00487F7A"/>
    <w:rsid w:val="00492CC6"/>
    <w:rsid w:val="00496B47"/>
    <w:rsid w:val="004A0B2E"/>
    <w:rsid w:val="004A756D"/>
    <w:rsid w:val="004B54F2"/>
    <w:rsid w:val="004B6C8B"/>
    <w:rsid w:val="004C68B7"/>
    <w:rsid w:val="004D1C3C"/>
    <w:rsid w:val="004D4290"/>
    <w:rsid w:val="004F67D5"/>
    <w:rsid w:val="00505AF6"/>
    <w:rsid w:val="00505EF9"/>
    <w:rsid w:val="00506A37"/>
    <w:rsid w:val="00507D3C"/>
    <w:rsid w:val="0054116C"/>
    <w:rsid w:val="0054444C"/>
    <w:rsid w:val="00550985"/>
    <w:rsid w:val="00551783"/>
    <w:rsid w:val="0055633D"/>
    <w:rsid w:val="00567FF2"/>
    <w:rsid w:val="00571E3E"/>
    <w:rsid w:val="005729B9"/>
    <w:rsid w:val="00574EBB"/>
    <w:rsid w:val="005900FD"/>
    <w:rsid w:val="00591412"/>
    <w:rsid w:val="00593DC2"/>
    <w:rsid w:val="00597493"/>
    <w:rsid w:val="005A48E0"/>
    <w:rsid w:val="005B2CAD"/>
    <w:rsid w:val="005B62E6"/>
    <w:rsid w:val="005C5FA7"/>
    <w:rsid w:val="005C6D00"/>
    <w:rsid w:val="005D5AA7"/>
    <w:rsid w:val="005D5B86"/>
    <w:rsid w:val="005D7D6B"/>
    <w:rsid w:val="005E22C8"/>
    <w:rsid w:val="005E34F8"/>
    <w:rsid w:val="005E5902"/>
    <w:rsid w:val="005E6EB3"/>
    <w:rsid w:val="005F11DE"/>
    <w:rsid w:val="005F215B"/>
    <w:rsid w:val="005F4E64"/>
    <w:rsid w:val="005F7549"/>
    <w:rsid w:val="00603AFF"/>
    <w:rsid w:val="00611687"/>
    <w:rsid w:val="00613C83"/>
    <w:rsid w:val="00631B5A"/>
    <w:rsid w:val="006322C5"/>
    <w:rsid w:val="00641B47"/>
    <w:rsid w:val="00644624"/>
    <w:rsid w:val="006474C2"/>
    <w:rsid w:val="00650DB5"/>
    <w:rsid w:val="00654B17"/>
    <w:rsid w:val="00655E76"/>
    <w:rsid w:val="006656A4"/>
    <w:rsid w:val="006700B1"/>
    <w:rsid w:val="00672E4E"/>
    <w:rsid w:val="00677106"/>
    <w:rsid w:val="00681ECE"/>
    <w:rsid w:val="00682CE0"/>
    <w:rsid w:val="006836C5"/>
    <w:rsid w:val="00687753"/>
    <w:rsid w:val="006916B3"/>
    <w:rsid w:val="00692680"/>
    <w:rsid w:val="006932EB"/>
    <w:rsid w:val="00696649"/>
    <w:rsid w:val="006A2F0F"/>
    <w:rsid w:val="006A7A65"/>
    <w:rsid w:val="006B02A9"/>
    <w:rsid w:val="006B072D"/>
    <w:rsid w:val="006B0D2C"/>
    <w:rsid w:val="006C088C"/>
    <w:rsid w:val="006C4085"/>
    <w:rsid w:val="006C44A2"/>
    <w:rsid w:val="006C6A29"/>
    <w:rsid w:val="006C7F2F"/>
    <w:rsid w:val="006D482E"/>
    <w:rsid w:val="006E1C73"/>
    <w:rsid w:val="006E268A"/>
    <w:rsid w:val="006E2843"/>
    <w:rsid w:val="006E46FF"/>
    <w:rsid w:val="006F031B"/>
    <w:rsid w:val="006F1EE7"/>
    <w:rsid w:val="006F4852"/>
    <w:rsid w:val="007047A4"/>
    <w:rsid w:val="00704A9A"/>
    <w:rsid w:val="00711FC0"/>
    <w:rsid w:val="007204EF"/>
    <w:rsid w:val="00722742"/>
    <w:rsid w:val="00732324"/>
    <w:rsid w:val="0073284C"/>
    <w:rsid w:val="00734917"/>
    <w:rsid w:val="00741378"/>
    <w:rsid w:val="00742020"/>
    <w:rsid w:val="00742F9D"/>
    <w:rsid w:val="00745BFD"/>
    <w:rsid w:val="007551BA"/>
    <w:rsid w:val="007554EF"/>
    <w:rsid w:val="00767E30"/>
    <w:rsid w:val="00777331"/>
    <w:rsid w:val="00780207"/>
    <w:rsid w:val="0078665A"/>
    <w:rsid w:val="007961ED"/>
    <w:rsid w:val="00796404"/>
    <w:rsid w:val="007A4805"/>
    <w:rsid w:val="007A5D97"/>
    <w:rsid w:val="007A7CD3"/>
    <w:rsid w:val="007B08E7"/>
    <w:rsid w:val="007B4FEF"/>
    <w:rsid w:val="007B7290"/>
    <w:rsid w:val="007B7A6B"/>
    <w:rsid w:val="007D0AB5"/>
    <w:rsid w:val="007D4537"/>
    <w:rsid w:val="007E5129"/>
    <w:rsid w:val="007E7899"/>
    <w:rsid w:val="007F1CD7"/>
    <w:rsid w:val="008026BA"/>
    <w:rsid w:val="00812BAF"/>
    <w:rsid w:val="008154A2"/>
    <w:rsid w:val="008316AA"/>
    <w:rsid w:val="00844C37"/>
    <w:rsid w:val="0085094F"/>
    <w:rsid w:val="0085296B"/>
    <w:rsid w:val="00863187"/>
    <w:rsid w:val="00864865"/>
    <w:rsid w:val="00870F69"/>
    <w:rsid w:val="00875CE3"/>
    <w:rsid w:val="00877A96"/>
    <w:rsid w:val="008805EB"/>
    <w:rsid w:val="00892905"/>
    <w:rsid w:val="0089760C"/>
    <w:rsid w:val="008A30B0"/>
    <w:rsid w:val="008B1705"/>
    <w:rsid w:val="008B5D38"/>
    <w:rsid w:val="008B75E3"/>
    <w:rsid w:val="008D140B"/>
    <w:rsid w:val="008D4C82"/>
    <w:rsid w:val="008D7EE1"/>
    <w:rsid w:val="008E3936"/>
    <w:rsid w:val="008F13A7"/>
    <w:rsid w:val="008F6793"/>
    <w:rsid w:val="00901050"/>
    <w:rsid w:val="009012DC"/>
    <w:rsid w:val="009107E9"/>
    <w:rsid w:val="00910AD2"/>
    <w:rsid w:val="0092606B"/>
    <w:rsid w:val="00930AD8"/>
    <w:rsid w:val="009314C5"/>
    <w:rsid w:val="00931FA8"/>
    <w:rsid w:val="00932BEA"/>
    <w:rsid w:val="009350A1"/>
    <w:rsid w:val="00947D9E"/>
    <w:rsid w:val="009564F3"/>
    <w:rsid w:val="00960BB1"/>
    <w:rsid w:val="00964300"/>
    <w:rsid w:val="009653D1"/>
    <w:rsid w:val="00967418"/>
    <w:rsid w:val="00970884"/>
    <w:rsid w:val="00970BB8"/>
    <w:rsid w:val="00975C41"/>
    <w:rsid w:val="0098523E"/>
    <w:rsid w:val="009876C5"/>
    <w:rsid w:val="00993C32"/>
    <w:rsid w:val="00993E33"/>
    <w:rsid w:val="009A468C"/>
    <w:rsid w:val="009A73D7"/>
    <w:rsid w:val="009A7F61"/>
    <w:rsid w:val="009C585F"/>
    <w:rsid w:val="009D3FD3"/>
    <w:rsid w:val="009D759E"/>
    <w:rsid w:val="009E6E24"/>
    <w:rsid w:val="009F3041"/>
    <w:rsid w:val="00A139B5"/>
    <w:rsid w:val="00A15423"/>
    <w:rsid w:val="00A15A2F"/>
    <w:rsid w:val="00A162F9"/>
    <w:rsid w:val="00A21A0B"/>
    <w:rsid w:val="00A349D6"/>
    <w:rsid w:val="00A35748"/>
    <w:rsid w:val="00A37A2D"/>
    <w:rsid w:val="00A469D0"/>
    <w:rsid w:val="00A47F49"/>
    <w:rsid w:val="00A55F67"/>
    <w:rsid w:val="00A57094"/>
    <w:rsid w:val="00A5798B"/>
    <w:rsid w:val="00A57A0B"/>
    <w:rsid w:val="00A57AAE"/>
    <w:rsid w:val="00A60B11"/>
    <w:rsid w:val="00A66037"/>
    <w:rsid w:val="00A66598"/>
    <w:rsid w:val="00A700F0"/>
    <w:rsid w:val="00A764F4"/>
    <w:rsid w:val="00A864EA"/>
    <w:rsid w:val="00A86C05"/>
    <w:rsid w:val="00A874A8"/>
    <w:rsid w:val="00A90D59"/>
    <w:rsid w:val="00A9121C"/>
    <w:rsid w:val="00A9414B"/>
    <w:rsid w:val="00A94EDF"/>
    <w:rsid w:val="00A954F9"/>
    <w:rsid w:val="00AA0E9C"/>
    <w:rsid w:val="00AA2ED3"/>
    <w:rsid w:val="00AA676B"/>
    <w:rsid w:val="00AA6C47"/>
    <w:rsid w:val="00AB24B2"/>
    <w:rsid w:val="00AC3135"/>
    <w:rsid w:val="00AD0B4E"/>
    <w:rsid w:val="00AE5BC0"/>
    <w:rsid w:val="00AF3903"/>
    <w:rsid w:val="00AF62AC"/>
    <w:rsid w:val="00B016D1"/>
    <w:rsid w:val="00B15171"/>
    <w:rsid w:val="00B207A4"/>
    <w:rsid w:val="00B4566D"/>
    <w:rsid w:val="00B5046B"/>
    <w:rsid w:val="00B52907"/>
    <w:rsid w:val="00B53BD5"/>
    <w:rsid w:val="00B55664"/>
    <w:rsid w:val="00B62662"/>
    <w:rsid w:val="00B63A09"/>
    <w:rsid w:val="00B80A02"/>
    <w:rsid w:val="00B90BEC"/>
    <w:rsid w:val="00B918BE"/>
    <w:rsid w:val="00B95431"/>
    <w:rsid w:val="00B96A6E"/>
    <w:rsid w:val="00BA22A9"/>
    <w:rsid w:val="00BA4DE5"/>
    <w:rsid w:val="00BB0F06"/>
    <w:rsid w:val="00BB2B98"/>
    <w:rsid w:val="00BB51ED"/>
    <w:rsid w:val="00BB5507"/>
    <w:rsid w:val="00BC0AF1"/>
    <w:rsid w:val="00BC17AD"/>
    <w:rsid w:val="00BC2472"/>
    <w:rsid w:val="00BD4D77"/>
    <w:rsid w:val="00BD7288"/>
    <w:rsid w:val="00BE18CA"/>
    <w:rsid w:val="00BE2837"/>
    <w:rsid w:val="00BE36D2"/>
    <w:rsid w:val="00BF1F93"/>
    <w:rsid w:val="00BF20C5"/>
    <w:rsid w:val="00BF6D91"/>
    <w:rsid w:val="00C017C0"/>
    <w:rsid w:val="00C02163"/>
    <w:rsid w:val="00C02413"/>
    <w:rsid w:val="00C0421B"/>
    <w:rsid w:val="00C06630"/>
    <w:rsid w:val="00C12AF3"/>
    <w:rsid w:val="00C16FAF"/>
    <w:rsid w:val="00C24261"/>
    <w:rsid w:val="00C321B5"/>
    <w:rsid w:val="00C32606"/>
    <w:rsid w:val="00C33539"/>
    <w:rsid w:val="00C3485D"/>
    <w:rsid w:val="00C41440"/>
    <w:rsid w:val="00C52EAF"/>
    <w:rsid w:val="00C548F8"/>
    <w:rsid w:val="00C61F78"/>
    <w:rsid w:val="00C65B16"/>
    <w:rsid w:val="00C679D3"/>
    <w:rsid w:val="00C72731"/>
    <w:rsid w:val="00C7505C"/>
    <w:rsid w:val="00C76106"/>
    <w:rsid w:val="00C80D90"/>
    <w:rsid w:val="00C8166F"/>
    <w:rsid w:val="00C84CE2"/>
    <w:rsid w:val="00C858C5"/>
    <w:rsid w:val="00C90403"/>
    <w:rsid w:val="00C94B70"/>
    <w:rsid w:val="00CA1C67"/>
    <w:rsid w:val="00CA2999"/>
    <w:rsid w:val="00CB059B"/>
    <w:rsid w:val="00CB24B6"/>
    <w:rsid w:val="00CD16A6"/>
    <w:rsid w:val="00CD449A"/>
    <w:rsid w:val="00CD479F"/>
    <w:rsid w:val="00CE1104"/>
    <w:rsid w:val="00CF1A57"/>
    <w:rsid w:val="00CF74FF"/>
    <w:rsid w:val="00D00EAB"/>
    <w:rsid w:val="00D0480D"/>
    <w:rsid w:val="00D126C5"/>
    <w:rsid w:val="00D232C5"/>
    <w:rsid w:val="00D33426"/>
    <w:rsid w:val="00D34FF6"/>
    <w:rsid w:val="00D35D86"/>
    <w:rsid w:val="00D366E5"/>
    <w:rsid w:val="00D37FB4"/>
    <w:rsid w:val="00D4012C"/>
    <w:rsid w:val="00D5437D"/>
    <w:rsid w:val="00D55123"/>
    <w:rsid w:val="00D56CD0"/>
    <w:rsid w:val="00D61CC4"/>
    <w:rsid w:val="00D63B05"/>
    <w:rsid w:val="00D71E2C"/>
    <w:rsid w:val="00D76984"/>
    <w:rsid w:val="00D807E7"/>
    <w:rsid w:val="00D80BDB"/>
    <w:rsid w:val="00D81902"/>
    <w:rsid w:val="00D853D1"/>
    <w:rsid w:val="00DA0C46"/>
    <w:rsid w:val="00DA125F"/>
    <w:rsid w:val="00DA1904"/>
    <w:rsid w:val="00DA5660"/>
    <w:rsid w:val="00DC54B9"/>
    <w:rsid w:val="00DC5841"/>
    <w:rsid w:val="00DC638E"/>
    <w:rsid w:val="00DD0804"/>
    <w:rsid w:val="00DD3CE1"/>
    <w:rsid w:val="00DD7B94"/>
    <w:rsid w:val="00DE03D1"/>
    <w:rsid w:val="00DE0C5C"/>
    <w:rsid w:val="00DE5729"/>
    <w:rsid w:val="00DF103D"/>
    <w:rsid w:val="00DF1787"/>
    <w:rsid w:val="00DF30C0"/>
    <w:rsid w:val="00DF5254"/>
    <w:rsid w:val="00DF6EED"/>
    <w:rsid w:val="00E00479"/>
    <w:rsid w:val="00E101CB"/>
    <w:rsid w:val="00E10F24"/>
    <w:rsid w:val="00E14219"/>
    <w:rsid w:val="00E16602"/>
    <w:rsid w:val="00E25E8A"/>
    <w:rsid w:val="00E27DD1"/>
    <w:rsid w:val="00E377F5"/>
    <w:rsid w:val="00E40D7A"/>
    <w:rsid w:val="00E44415"/>
    <w:rsid w:val="00E4647E"/>
    <w:rsid w:val="00E47507"/>
    <w:rsid w:val="00E477B8"/>
    <w:rsid w:val="00E509AA"/>
    <w:rsid w:val="00E66475"/>
    <w:rsid w:val="00E77543"/>
    <w:rsid w:val="00E86BA6"/>
    <w:rsid w:val="00E97311"/>
    <w:rsid w:val="00EA0F63"/>
    <w:rsid w:val="00EA5599"/>
    <w:rsid w:val="00EA64D5"/>
    <w:rsid w:val="00EA6F8E"/>
    <w:rsid w:val="00EB58B7"/>
    <w:rsid w:val="00EC338E"/>
    <w:rsid w:val="00EE059E"/>
    <w:rsid w:val="00EE27CE"/>
    <w:rsid w:val="00EE2E98"/>
    <w:rsid w:val="00EF3276"/>
    <w:rsid w:val="00EF6F2D"/>
    <w:rsid w:val="00F06367"/>
    <w:rsid w:val="00F25B6D"/>
    <w:rsid w:val="00F30202"/>
    <w:rsid w:val="00F304D3"/>
    <w:rsid w:val="00F305B9"/>
    <w:rsid w:val="00F30F9D"/>
    <w:rsid w:val="00F33666"/>
    <w:rsid w:val="00F33700"/>
    <w:rsid w:val="00F342ED"/>
    <w:rsid w:val="00F354F1"/>
    <w:rsid w:val="00F3661E"/>
    <w:rsid w:val="00F53CC6"/>
    <w:rsid w:val="00F6058F"/>
    <w:rsid w:val="00F60A16"/>
    <w:rsid w:val="00F62CD3"/>
    <w:rsid w:val="00F653CD"/>
    <w:rsid w:val="00F713B3"/>
    <w:rsid w:val="00F73ACB"/>
    <w:rsid w:val="00F823FB"/>
    <w:rsid w:val="00F830D5"/>
    <w:rsid w:val="00F90A79"/>
    <w:rsid w:val="00F97C4B"/>
    <w:rsid w:val="00FA0C38"/>
    <w:rsid w:val="00FA2D39"/>
    <w:rsid w:val="00FB0C64"/>
    <w:rsid w:val="00FB57BD"/>
    <w:rsid w:val="00FB68B6"/>
    <w:rsid w:val="00FD20B1"/>
    <w:rsid w:val="00FE0CA5"/>
    <w:rsid w:val="00FE1D07"/>
    <w:rsid w:val="00FE21CC"/>
    <w:rsid w:val="00FE4D57"/>
    <w:rsid w:val="00FE75C7"/>
    <w:rsid w:val="01280DF9"/>
    <w:rsid w:val="013E0F28"/>
    <w:rsid w:val="020D9378"/>
    <w:rsid w:val="0238410B"/>
    <w:rsid w:val="02D4B259"/>
    <w:rsid w:val="02FB151E"/>
    <w:rsid w:val="0464FBFC"/>
    <w:rsid w:val="05E94826"/>
    <w:rsid w:val="05FE3C08"/>
    <w:rsid w:val="0639624C"/>
    <w:rsid w:val="078180F5"/>
    <w:rsid w:val="078C08F3"/>
    <w:rsid w:val="07B44118"/>
    <w:rsid w:val="08D1C1D9"/>
    <w:rsid w:val="09139E8D"/>
    <w:rsid w:val="09806AFF"/>
    <w:rsid w:val="0A417B75"/>
    <w:rsid w:val="0A62D8BA"/>
    <w:rsid w:val="0A7EFB93"/>
    <w:rsid w:val="0ABA4E5D"/>
    <w:rsid w:val="0C1EF0EF"/>
    <w:rsid w:val="0C3DC547"/>
    <w:rsid w:val="0CD65C1D"/>
    <w:rsid w:val="0D0D8121"/>
    <w:rsid w:val="0D1DBB55"/>
    <w:rsid w:val="0D870F36"/>
    <w:rsid w:val="0E4360F4"/>
    <w:rsid w:val="0E8BB486"/>
    <w:rsid w:val="0FCA1190"/>
    <w:rsid w:val="100C9AF4"/>
    <w:rsid w:val="10E06D52"/>
    <w:rsid w:val="1127F1CB"/>
    <w:rsid w:val="114D2AC9"/>
    <w:rsid w:val="115EC58E"/>
    <w:rsid w:val="118B6107"/>
    <w:rsid w:val="11A96D26"/>
    <w:rsid w:val="11ECFCB5"/>
    <w:rsid w:val="12220D99"/>
    <w:rsid w:val="122745A4"/>
    <w:rsid w:val="12DF9B2C"/>
    <w:rsid w:val="139709DB"/>
    <w:rsid w:val="13C50E43"/>
    <w:rsid w:val="13E2DC76"/>
    <w:rsid w:val="156EBF7C"/>
    <w:rsid w:val="1659D150"/>
    <w:rsid w:val="16C03AE3"/>
    <w:rsid w:val="16E1F311"/>
    <w:rsid w:val="16FE521D"/>
    <w:rsid w:val="171AC2C7"/>
    <w:rsid w:val="17F5F492"/>
    <w:rsid w:val="18D577A6"/>
    <w:rsid w:val="18F5B09A"/>
    <w:rsid w:val="1928DD2F"/>
    <w:rsid w:val="19A7738C"/>
    <w:rsid w:val="19B1674A"/>
    <w:rsid w:val="19C06318"/>
    <w:rsid w:val="19DA26DB"/>
    <w:rsid w:val="1AD968D8"/>
    <w:rsid w:val="1C8B6C3E"/>
    <w:rsid w:val="1D9231E6"/>
    <w:rsid w:val="1E0F2FAE"/>
    <w:rsid w:val="1E4E499A"/>
    <w:rsid w:val="1E6BF4A0"/>
    <w:rsid w:val="1E86678B"/>
    <w:rsid w:val="1F3E37E9"/>
    <w:rsid w:val="209F9FD4"/>
    <w:rsid w:val="21407CA5"/>
    <w:rsid w:val="215FA100"/>
    <w:rsid w:val="21C7B0A8"/>
    <w:rsid w:val="21E7A7CC"/>
    <w:rsid w:val="22286A9F"/>
    <w:rsid w:val="224E7EB5"/>
    <w:rsid w:val="22561102"/>
    <w:rsid w:val="22ED6D25"/>
    <w:rsid w:val="23224D4A"/>
    <w:rsid w:val="23E09A9D"/>
    <w:rsid w:val="2431088E"/>
    <w:rsid w:val="252E907D"/>
    <w:rsid w:val="2583D578"/>
    <w:rsid w:val="259D6762"/>
    <w:rsid w:val="26229F61"/>
    <w:rsid w:val="2678A639"/>
    <w:rsid w:val="26889720"/>
    <w:rsid w:val="2688B31B"/>
    <w:rsid w:val="2711B3BC"/>
    <w:rsid w:val="2752403A"/>
    <w:rsid w:val="27FFA75B"/>
    <w:rsid w:val="2821F2CB"/>
    <w:rsid w:val="289677ED"/>
    <w:rsid w:val="294575C7"/>
    <w:rsid w:val="2A1D979E"/>
    <w:rsid w:val="2AA3D71D"/>
    <w:rsid w:val="2AF5E596"/>
    <w:rsid w:val="2B146AC8"/>
    <w:rsid w:val="2B44F71F"/>
    <w:rsid w:val="2BB660F5"/>
    <w:rsid w:val="2BDF885C"/>
    <w:rsid w:val="2CC0D4BC"/>
    <w:rsid w:val="2CEAC13B"/>
    <w:rsid w:val="2D1DCEE4"/>
    <w:rsid w:val="2D248B49"/>
    <w:rsid w:val="2D39918F"/>
    <w:rsid w:val="2DB8D7F6"/>
    <w:rsid w:val="2DCC6817"/>
    <w:rsid w:val="2E0FB937"/>
    <w:rsid w:val="2E27C929"/>
    <w:rsid w:val="2E4E03C8"/>
    <w:rsid w:val="2E54FEA2"/>
    <w:rsid w:val="2E8A5EF7"/>
    <w:rsid w:val="2FFD2DF9"/>
    <w:rsid w:val="300C13CE"/>
    <w:rsid w:val="310B284D"/>
    <w:rsid w:val="32622B4D"/>
    <w:rsid w:val="328014D1"/>
    <w:rsid w:val="32B48F9F"/>
    <w:rsid w:val="3455FE74"/>
    <w:rsid w:val="3572813B"/>
    <w:rsid w:val="35AD1E5C"/>
    <w:rsid w:val="36E333E8"/>
    <w:rsid w:val="3820B59B"/>
    <w:rsid w:val="387E09D9"/>
    <w:rsid w:val="39B693B4"/>
    <w:rsid w:val="39DBAB0D"/>
    <w:rsid w:val="39FCC670"/>
    <w:rsid w:val="3A63C921"/>
    <w:rsid w:val="3AB1DD2A"/>
    <w:rsid w:val="3B05F5CF"/>
    <w:rsid w:val="3B526415"/>
    <w:rsid w:val="3B9318DD"/>
    <w:rsid w:val="3BD2B473"/>
    <w:rsid w:val="3C12D429"/>
    <w:rsid w:val="3C7100E9"/>
    <w:rsid w:val="3CA74BAB"/>
    <w:rsid w:val="3CAE7AA2"/>
    <w:rsid w:val="3CEE3476"/>
    <w:rsid w:val="3D25B18C"/>
    <w:rsid w:val="3D6FF32F"/>
    <w:rsid w:val="3D79879C"/>
    <w:rsid w:val="3D8FAB01"/>
    <w:rsid w:val="3F3E1E9F"/>
    <w:rsid w:val="3F77A9C1"/>
    <w:rsid w:val="40566722"/>
    <w:rsid w:val="40BFE4A2"/>
    <w:rsid w:val="40F4E51C"/>
    <w:rsid w:val="418F7373"/>
    <w:rsid w:val="41DD541B"/>
    <w:rsid w:val="422AB349"/>
    <w:rsid w:val="42EFAD69"/>
    <w:rsid w:val="42F1D878"/>
    <w:rsid w:val="430C3931"/>
    <w:rsid w:val="435D4124"/>
    <w:rsid w:val="451538D7"/>
    <w:rsid w:val="45764E1D"/>
    <w:rsid w:val="4600EC4B"/>
    <w:rsid w:val="4627B2D2"/>
    <w:rsid w:val="466658C7"/>
    <w:rsid w:val="4689B146"/>
    <w:rsid w:val="47047FBE"/>
    <w:rsid w:val="475A44D2"/>
    <w:rsid w:val="48CE4DF6"/>
    <w:rsid w:val="4A099C8D"/>
    <w:rsid w:val="4A11E638"/>
    <w:rsid w:val="4A3AD9A6"/>
    <w:rsid w:val="4AE2AA78"/>
    <w:rsid w:val="4B4F5F82"/>
    <w:rsid w:val="4B9A3033"/>
    <w:rsid w:val="4C09A068"/>
    <w:rsid w:val="4D6BBA2C"/>
    <w:rsid w:val="4D6C724E"/>
    <w:rsid w:val="4D8AEA1A"/>
    <w:rsid w:val="4E6027DB"/>
    <w:rsid w:val="4E71B65D"/>
    <w:rsid w:val="4EB29AFB"/>
    <w:rsid w:val="4ECC3DFB"/>
    <w:rsid w:val="4F40C89D"/>
    <w:rsid w:val="4FAB09D5"/>
    <w:rsid w:val="4FC0702D"/>
    <w:rsid w:val="506D870B"/>
    <w:rsid w:val="518FF562"/>
    <w:rsid w:val="52829674"/>
    <w:rsid w:val="52E424D3"/>
    <w:rsid w:val="52E7E379"/>
    <w:rsid w:val="52F9DB74"/>
    <w:rsid w:val="530A2EBF"/>
    <w:rsid w:val="551A5376"/>
    <w:rsid w:val="555E7927"/>
    <w:rsid w:val="559BF04C"/>
    <w:rsid w:val="5624E02D"/>
    <w:rsid w:val="565AABC3"/>
    <w:rsid w:val="56BCD8CB"/>
    <w:rsid w:val="56BF462C"/>
    <w:rsid w:val="5760C632"/>
    <w:rsid w:val="57A343CE"/>
    <w:rsid w:val="57C5B5BB"/>
    <w:rsid w:val="58782E9A"/>
    <w:rsid w:val="58AE1850"/>
    <w:rsid w:val="59293111"/>
    <w:rsid w:val="598401A6"/>
    <w:rsid w:val="59C681AB"/>
    <w:rsid w:val="5A048D5A"/>
    <w:rsid w:val="5A322535"/>
    <w:rsid w:val="5A88EEE3"/>
    <w:rsid w:val="5AD94A7E"/>
    <w:rsid w:val="5AE4B644"/>
    <w:rsid w:val="5B104C6C"/>
    <w:rsid w:val="5BA723EC"/>
    <w:rsid w:val="5BD92046"/>
    <w:rsid w:val="5C94DB2E"/>
    <w:rsid w:val="5D4A3367"/>
    <w:rsid w:val="5E4FCE2B"/>
    <w:rsid w:val="5EC30B17"/>
    <w:rsid w:val="5ED9F99C"/>
    <w:rsid w:val="5EFB6B8B"/>
    <w:rsid w:val="5F473D39"/>
    <w:rsid w:val="5F778AC9"/>
    <w:rsid w:val="601B350D"/>
    <w:rsid w:val="602697B1"/>
    <w:rsid w:val="603C2430"/>
    <w:rsid w:val="617C52C8"/>
    <w:rsid w:val="62AF5F66"/>
    <w:rsid w:val="63146D19"/>
    <w:rsid w:val="64FA0512"/>
    <w:rsid w:val="651CCD76"/>
    <w:rsid w:val="65285909"/>
    <w:rsid w:val="65AAAC59"/>
    <w:rsid w:val="65E70028"/>
    <w:rsid w:val="6618195C"/>
    <w:rsid w:val="66246DFA"/>
    <w:rsid w:val="66C87F59"/>
    <w:rsid w:val="66E1C879"/>
    <w:rsid w:val="67869524"/>
    <w:rsid w:val="6815FCC0"/>
    <w:rsid w:val="684A32B4"/>
    <w:rsid w:val="688F225C"/>
    <w:rsid w:val="68DA7903"/>
    <w:rsid w:val="69C0A160"/>
    <w:rsid w:val="69D2FFE7"/>
    <w:rsid w:val="69E60315"/>
    <w:rsid w:val="6A845649"/>
    <w:rsid w:val="6A8AF18F"/>
    <w:rsid w:val="6ABC73E3"/>
    <w:rsid w:val="6ACD1794"/>
    <w:rsid w:val="6AE05F5E"/>
    <w:rsid w:val="6B98FB53"/>
    <w:rsid w:val="6C66D2BF"/>
    <w:rsid w:val="6D6AB2DB"/>
    <w:rsid w:val="6DF1BCF0"/>
    <w:rsid w:val="6E1FA707"/>
    <w:rsid w:val="6E3B67AD"/>
    <w:rsid w:val="6F21629E"/>
    <w:rsid w:val="6FB3D1A5"/>
    <w:rsid w:val="6FBB7768"/>
    <w:rsid w:val="6FF0F6EB"/>
    <w:rsid w:val="6FF37670"/>
    <w:rsid w:val="7024A102"/>
    <w:rsid w:val="7045FB85"/>
    <w:rsid w:val="7049D11B"/>
    <w:rsid w:val="704CF7F4"/>
    <w:rsid w:val="70EBAB42"/>
    <w:rsid w:val="714501C2"/>
    <w:rsid w:val="715747C9"/>
    <w:rsid w:val="71852DCA"/>
    <w:rsid w:val="71D7EC9D"/>
    <w:rsid w:val="734CC00F"/>
    <w:rsid w:val="74EB9E6F"/>
    <w:rsid w:val="756D0F6B"/>
    <w:rsid w:val="76AE95F0"/>
    <w:rsid w:val="771DAF91"/>
    <w:rsid w:val="774CCB2F"/>
    <w:rsid w:val="774FEF40"/>
    <w:rsid w:val="77C92F71"/>
    <w:rsid w:val="77F2032B"/>
    <w:rsid w:val="78670B40"/>
    <w:rsid w:val="795ACFC5"/>
    <w:rsid w:val="7A53B0AB"/>
    <w:rsid w:val="7C50EC0A"/>
    <w:rsid w:val="7C806B67"/>
    <w:rsid w:val="7CE3FC21"/>
    <w:rsid w:val="7CF4270C"/>
    <w:rsid w:val="7D3E052A"/>
    <w:rsid w:val="7EC5DDC8"/>
    <w:rsid w:val="7F3B8486"/>
    <w:rsid w:val="7F7E40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7ADA"/>
  <w15:docId w15:val="{1BF95362-5433-4DCA-A536-6FE0FCD9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ourier" w:hAnsi="Courier" w:cs="Courier"/>
        <w:color w:val="000000"/>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center" w:pos="4680"/>
      </w:tabs>
      <w:jc w:val="center"/>
      <w:outlineLvl w:val="3"/>
    </w:pPr>
    <w:rPr>
      <w:rFonts w:ascii="Calibri" w:eastAsia="Calibri" w:hAnsi="Calibri" w:cs="Calibri"/>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ind w:left="360"/>
      <w:jc w:val="center"/>
    </w:pPr>
    <w:rPr>
      <w:rFonts w:ascii="Times New Roman" w:eastAsia="Times New Roman" w:hAnsi="Times New Roman" w:cs="Times New Roman"/>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7">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1226E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01050"/>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A60B11"/>
    <w:rPr>
      <w:b/>
      <w:bCs/>
    </w:rPr>
  </w:style>
  <w:style w:type="character" w:customStyle="1" w:styleId="CommentSubjectChar">
    <w:name w:val="Comment Subject Char"/>
    <w:basedOn w:val="CommentTextChar"/>
    <w:link w:val="CommentSubject"/>
    <w:uiPriority w:val="99"/>
    <w:semiHidden/>
    <w:rsid w:val="00A60B11"/>
    <w:rPr>
      <w:b/>
      <w:bCs/>
      <w:sz w:val="20"/>
      <w:szCs w:val="20"/>
    </w:rPr>
  </w:style>
  <w:style w:type="paragraph" w:styleId="Revision">
    <w:name w:val="Revision"/>
    <w:hidden/>
    <w:uiPriority w:val="99"/>
    <w:semiHidden/>
    <w:rsid w:val="008D7EE1"/>
    <w:pPr>
      <w:widowControl/>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6B072D"/>
    <w:pPr>
      <w:tabs>
        <w:tab w:val="center" w:pos="4680"/>
        <w:tab w:val="right" w:pos="9360"/>
      </w:tabs>
    </w:pPr>
  </w:style>
  <w:style w:type="character" w:customStyle="1" w:styleId="HeaderChar">
    <w:name w:val="Header Char"/>
    <w:basedOn w:val="DefaultParagraphFont"/>
    <w:link w:val="Header"/>
    <w:uiPriority w:val="99"/>
    <w:rsid w:val="006B072D"/>
  </w:style>
  <w:style w:type="paragraph" w:styleId="Footer">
    <w:name w:val="footer"/>
    <w:basedOn w:val="Normal"/>
    <w:link w:val="FooterChar"/>
    <w:uiPriority w:val="99"/>
    <w:semiHidden/>
    <w:unhideWhenUsed/>
    <w:rsid w:val="00B016D1"/>
    <w:pPr>
      <w:tabs>
        <w:tab w:val="center" w:pos="4680"/>
        <w:tab w:val="right" w:pos="9360"/>
      </w:tabs>
    </w:pPr>
  </w:style>
  <w:style w:type="character" w:customStyle="1" w:styleId="FooterChar">
    <w:name w:val="Footer Char"/>
    <w:basedOn w:val="DefaultParagraphFont"/>
    <w:link w:val="Footer"/>
    <w:uiPriority w:val="99"/>
    <w:semiHidden/>
    <w:rsid w:val="00B01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C5C379-D220-4E96-BF49-F9B32B642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BE93B-6CBF-4813-BE22-D46DEA2140CE}">
  <ds:schemaRefs>
    <ds:schemaRef ds:uri="http://schemas.openxmlformats.org/officeDocument/2006/bibliography"/>
  </ds:schemaRefs>
</ds:datastoreItem>
</file>

<file path=customXml/itemProps3.xml><?xml version="1.0" encoding="utf-8"?>
<ds:datastoreItem xmlns:ds="http://schemas.openxmlformats.org/officeDocument/2006/customXml" ds:itemID="{BA080E94-3ECE-47CB-9A84-6D25833053A5}">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4.xml><?xml version="1.0" encoding="utf-8"?>
<ds:datastoreItem xmlns:ds="http://schemas.openxmlformats.org/officeDocument/2006/customXml" ds:itemID="{103E3669-D729-4074-AFA5-F0692940AF5C}">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37</TotalTime>
  <Pages>3</Pages>
  <Words>724</Words>
  <Characters>4127</Characters>
  <Application>Microsoft Office Word</Application>
  <DocSecurity>0</DocSecurity>
  <Lines>34</Lines>
  <Paragraphs>9</Paragraphs>
  <ScaleCrop>false</ScaleCrop>
  <Company>State of Indiana</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Trice, Sholonda</dc:creator>
  <cp:keywords/>
  <cp:lastModifiedBy>Cohen, Robert</cp:lastModifiedBy>
  <cp:revision>74</cp:revision>
  <cp:lastPrinted>2026-05-01T03:48:00Z</cp:lastPrinted>
  <dcterms:created xsi:type="dcterms:W3CDTF">2026-05-01T06:13:00Z</dcterms:created>
  <dcterms:modified xsi:type="dcterms:W3CDTF">2026-07-09T17:47:00Z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